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E31E38" w:rsidRDefault="00135748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00000002" w14:textId="77777777" w:rsidR="00E31E38" w:rsidRDefault="00135748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Витебск 8128 архетипа ИВ Аватара Синтеза Игоря ИВАС Кут Хуми</w:t>
      </w:r>
    </w:p>
    <w:p w14:paraId="00000003" w14:textId="77777777" w:rsidR="00E31E38" w:rsidRDefault="00135748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 КХ 02.10.2024</w:t>
      </w:r>
    </w:p>
    <w:p w14:paraId="00000004" w14:textId="77777777" w:rsidR="00E31E38" w:rsidRDefault="0013574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b/>
          <w:color w:val="000000"/>
          <w:sz w:val="24"/>
        </w:rPr>
        <w:t>Стать гражданина философа Державностью ИВДИВО.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>Единой Стратегией ИВДИВО Парадигма Рацио ИВО.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>Мировоззрение каждого Сверхкультурой Истины ИВО.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>Радость Духа Дружбой Аватарских Дел Изначально Вышестоящим Отцом.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14:paraId="00000005" w14:textId="77777777" w:rsidR="00E31E38" w:rsidRDefault="00135748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14:paraId="00000006" w14:textId="77777777" w:rsidR="00E31E38" w:rsidRDefault="00135748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>448.192. Аватаресса ИВО подразделения ИВДИВО ИВАС Кут Хуми,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Рост дееспособности Организаций ИВДИВО Витебск разработанностью курсом Академического Синтеза Аватаров Совета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Леонова Анжелика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Ивдивная Выразимость Отцовскости Академическим Синтезом Изначально Вышестоящего 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Философскость Мировоззрения каждого Пробуждённостью Волей Изначально Вышестоящего 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Мудростью Имперационной процессуальности Эффективность Должностно Полномочной деятельности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 Синтезкосмичность организаций подразделения Волей Изначально Вышестоящего Отца 2. 32-ричность организаций ИВДИВО Витебск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>447.191. Аватар ИВО Высшей Школы Синтеза ИВО ИВАС Иосифа ИВО ИВАС Кут Хуми, Глава Совета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1) Заведующий кафедрой «Образованность Янским Синтезом Изначально Вышестоящего Отца» Высшей Школы Синтеза Изначально Вышестоящего Отца; </w:t>
      </w:r>
    </w:p>
    <w:p w14:paraId="00000007" w14:textId="77777777" w:rsidR="00E31E38" w:rsidRDefault="00135748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2) Директор Метагалактического Центра Информационно-Исследовательское учреждение "Клуб гражданских философов"; </w:t>
      </w:r>
    </w:p>
    <w:p w14:paraId="00000008" w14:textId="77777777" w:rsidR="00E31E38" w:rsidRDefault="00135748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3) Неизреченные Янские поручения; </w:t>
      </w:r>
    </w:p>
    <w:p w14:paraId="00000009" w14:textId="77777777" w:rsidR="00E31E38" w:rsidRDefault="0013574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4) Набор/проверка текстов/материалов ИВДИВО.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Караваев Андрей Аркадьевич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Стезя Отцовскости Высшей Школы Синтеза Изначально Вышестоящего Отца Аватарскостью Академичности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Сверхкультурой 8-рицы Воль Изначально Вышестоящего Отца Энциклопедичность Должностно Полномочного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Истина Служения Изначально Вышестоящим Отцом Абсолютностью Мудрости Изначально Вышестоящего 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Подвиг Любви Мужеством Учения Синтеза Изначально Вышестоящего Отца Команды ИВДИВО Витебск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>446.190. Аватаресса ИВО Академии Синтез-Философии ИВО ИВАС Мории ИВО ИВАС Кут Хуми, Глава Парадигмального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и Практик Синтезов ИВО. Инновации управления Инструментами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Овчинникова Елена Фёдоровна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Синтезом Вечного сверхкосмоса Внутренняя Философия каждого.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Свехкультура Рацио парадигмальностью Должностно Полномочно.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Применённость Синтеза Импераций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Живое течение Синтеза неизречённостью Мудрости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>445.189. Аватаресса ИВО Цивилизации Синтеза Отец-Человек-Субъекта Вечного Сверхкосмоса ИВО ИВАС Филиппа ИВО ИВАС Кут Хуми, ИВДИВО-Секретарь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Малаховская Зоя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ИВДИВО Цивилизация образом Истины философских оснований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Феномен Взгляда каждого Полномочностью Компетенций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Регулирующее явление эрудированности и познательности Источником Сутенности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Цивилизованность подразделения ИВДИВО Витебск философией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>444.188. Аватаресса ИВО Империи Вечного Сверхкосмоса синтезфизичности ИВО ИВАС Византия ИВО ИВАС Кут Хуми, Глава Общины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Общение с гражданами на темы Учения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Карнышева Нина Викторовна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Выражение Синтезфизичности ИВО собою Огнем и Синтезом Метаизвечного Космоса.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Дееспособность Хум Синтезом Творения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Община Кут Хуми Имперским мировоззрением.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Стать Имперца Стандартами, Законами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443.187. Аватаресса ИВО Сверхкосмической Академии Наук ИВО ИВАС Янова ИВО ИВАС Кут Хуми, Научный Практик АНЦ метаизвечной науки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Огненная фиксация НПЦ - здоровья.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Домокурова Людмила Николаевна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Абсолютность Синтезом Я Настоящего Истиной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АкСИологическая система Бытия 4х Жизней видами Космоса.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Философия Рацио Научным Огнём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Академичность неотчуждённостью внутренней Парадигмы ИВОтцом.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442.186. Аватаресса ИВО ИВДИВО-Развития Отец-Человек-Субъекта ИВО ИВАС Юлия ИВО ИВАС Кут Хуми, Глава организации Праздничных мероприятий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Методология развития аристократичности человека Огнём Человечности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Шамраева Галина Устиновна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Жизнь Отцовским Синтезом Огнём Воскрешения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Ивдивная Цивилизованность Отец-Человек-Субъекта Должностно Полномочной Статью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Качество Жизни Совершенной Концентрацией Должностно Полномочного.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Простота и Чистота Служения Явлением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441.185. Аватаресса ИВО Высшего Аттестационного Совета ИВО ИВАС Юсефа ИВО ИВАС Кут Хуми,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книги Рацио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Мартинкевич Ольга Игоревна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Естественность Жизненной Стратегии Субъекта Вечностью ИВО каждым.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Многоуровневая Самоорганизация Совершенством Монады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Синтезархитипическая Витализация Психодинамикой Каждого.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Творец-Стратег Концентрацией Синтеза Жизни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440.184. Аватар ИВО Политической партии ИВО ИВАС Владомира ИВО ИВАС Кут Хуми, Глава Партии/Отделения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Авдеенко Виктор Васильевич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Политика ИВО идейностью Настоящего- Я Стратег- ИВ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Ниспадающая скорость Синтеза воскрешающей позицией в Мудрости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Сформировать Умную фактуру Синтеза Рацио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Синтезом Воскрешения Янское Ипостасное явление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>439.183. Аватаресса ИВО Вечной Сверхкосмической информации и синтеза частностей ИВО ИВАС Саввы ИВО ИВАС Кут Хуми,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Неизречённое поручение ИВО ИВАС КХ, членство в Академическом Центре Синтез Философии, участие в разработке Западного Имперского Центра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Соломахо-Кононова Наталия Леонидовна 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Владычество Я-Настоящего Энциклопедизмом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Источником Огня ИВДИВО Вечного Сверхкосмоса ивдивная жизнь Должностно Полномочно.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Внутренняя Парадигма Философа Синтеза высшими частностями.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Ивдивная Вышность ИВО Державностью Дел ИВДИВО.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>438.182. Аватаресса ИВО Парламента ИВО ИВАС Савелия ИВО ИВАС Кут Хуми, Глава-дуумвиратор Парламентского центра ИВДИВО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Леонова Александра Павловна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Коллегиальность Должностно Полномочных Синтезом Законов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Новь Субъектного Развития Синтезом Генезиса.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Совершенная Стать Синтезом Парадигмы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Рациональная Сверхпассионарность.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437.181. Аватаресса ИВО Экономики Отец-Человек-Субъекта ИВО ИВАС Вильгельма ИВО ИВАС Кут Хуми, ИВДИВО-офис-секретарь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Научник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Борейчук Татьяна Вадимовна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ИВДИВО - Экономика применённостью философией Синтеза Рацио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Парадигмально- рациональное взростание Огнем Сверхкосмоса.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Картина Мира Отцом виртуозностью Я Настоящего.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Мудрая Субъектность Владения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>436.180. Аватар ИВО Общества Иерархии Равных Отец-Человек-Субъектов ИВО ИВАС Юстаса ИВО ИВАС Кут Хуми,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Вигель Виталий Валерьевич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Магнит Неотчуждённости Отцовскости Пробуждённостью Учением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Иерархия Равных Подвигом Виртуозности Пути ИВДИВО.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Мудростью ИВО регулярность Служения Светским общением с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Новизна выразимости субъектности развитием 8</w:t>
      </w:r>
      <w:r>
        <w:rPr>
          <w:rFonts w:ascii="MS Mincho" w:hAnsi="MS Mincho" w:cs="MS Mincho"/>
          <w:color w:val="000000"/>
          <w:sz w:val="24"/>
        </w:rPr>
        <w:noBreakHyphen/>
      </w:r>
      <w:r>
        <w:rPr>
          <w:rFonts w:ascii="Times New Roman" w:hAnsi="Times New Roman" w:cs="Times New Roman"/>
          <w:color w:val="000000"/>
          <w:sz w:val="24"/>
        </w:rPr>
        <w:t>рицы видов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>435.179. Аватаресса ИВО Энергопотенциала Отец-Человек-Субъекта ИВО ИВАС Александра ИВО ИВАС Кут Хуми, Глава Энергопотенциала, Финансовый директор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Разработка Ядер Синтеза подразделения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Алещенко Ирина Григорьевна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Стать Отец-Кут Хуми-Я Должностно Полномочно Ивдивно Каждым.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Полномочность Масштабностью Реализаций Огня и Синтеза ИВО Делом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Среда Отцовскости Подразделения Развёрткой Имтики ИВО Синтезархетипично Командно.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Навыков Бытия ИВ Отцом.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>434.178. Аватаресса ИВО Плана Синтеза ИВО ИВАС Яромира ИВО ИВАС Кут Хуми,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Вигель Ирина Анатольевна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Отец-Человек-Землян возможностями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Цельность внутреннего и внешнего мира применимостью Учением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Отцовских Качеств Отец-Человек-Землянина выразимостью Огня и Синтеза Изначально Вышестоящих Аватаров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Сложение и применение новых инновационных методик и практик для раскрытия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433.177. Аватаресса ИВО Вечной Сверхкосмической Психодинамики Отец-Человек-Субъекта ИВО ИВАС Сераписа ИВО ИВАС Кут Хуми, ИВДИВО- кадровый 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Ревизор подразделения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Кузина Светлана Валентиновна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Источник Сущего Явления Отцовскости Синтезом Мудрости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Живое Течение Синтеза Филосовскостью Аватар Субъекта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Взращивание Я-настоящего Синтез Ядром Синтез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Я-Настоящего ИВО в каждом.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>432.176. Аватар ИВО Вечной Сверхкосмической Нации Гражданской Конфедерации Отец-Человек-Субъектов ИВО ИВАС Эдуарда ИВО ИВАС Кут Хуми, Глава Гражданской Конфедерации подр.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Любич Федор Федорович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Ивдивостью Дела ИВО неотчуждённость командности ИВДИВО Витебск.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Идейность Субъекта Могуществом Творения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Простота Служения Истиной Рацио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Эталонностью Любви рост гражданственности командной воссоединённостью. Изначально Вышестоящих Аватаров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>431.175. Аватаресса ИВО Образования Отец-Человек-Субъекта ИВО ИВАС Фадея ИВО ИВАС Кут Хуми, Глава Образования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Любич Татьяна Марьяновна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Синтезом Сверхпассионарности Образованность каждого.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Новью Духа Сверхпассионарность Должностно Полномочного Пути.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Синтезом видов Сознания профессионализм Образования каждого.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Пошаговое овладение Инструментами Должностно Полномочного.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430.174. Аватаресса ИВО Мировоззрения Отец-Человек-Субъекта ИВО ИВАС Серафима ИВО ИВАС Кут Хуми, Глава Мировоззрения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Огненная фиксация НПЦ. Развитие и продвижение МФЧС. ИВДИВО офис Секретаря подразделения.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Губаревич Лариса Яковлевна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Живой Космос Философскостью Мировоззрения Каждого.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Высшая герменевтика мировоззрения Отец -Аватар ИВО энциклопедично.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Имманентность ДП ИВДИВО концентрацией живого явления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Концепция Я Настоящего динамикой Дел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>429.173. Аватаресса ИВО Культуры Отец-Человек-Субъекта ИВО ИВАС Святослава ИВО ИВАС Кут Хуми, Глава Культуры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Членство Воина Синтеза.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Маркова Светлана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Сверхкультура Внутренней Философии Учением Синтеза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Искусство партнёрства светского общения с ИВАС 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Эталонное развитие Синтезом Мудрости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ИВДИВНАЯ среда Культурой Каждого ИВО ИВОтцом</w:t>
      </w:r>
    </w:p>
    <w:sectPr w:rsidR="00E31E38">
      <w:pgSz w:w="11906" w:h="16838"/>
      <w:pgMar w:top="640" w:right="800" w:bottom="64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5B3"/>
    <w:rsid w:val="00135748"/>
    <w:rsid w:val="001A35B3"/>
    <w:rsid w:val="004D603B"/>
    <w:rsid w:val="00500EF6"/>
    <w:rsid w:val="00DC1F9D"/>
    <w:rsid w:val="00E3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E9E996-AE9C-4D93-B768-FA9A0AA4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character" w:styleId="af8">
    <w:name w:val="Hyperlink"/>
    <w:uiPriority w:val="99"/>
    <w:unhideWhenUsed/>
    <w:rPr>
      <w:color w:val="0563C1" w:themeColor="hyperlink"/>
      <w:u w:val="single"/>
    </w:rPr>
  </w:style>
  <w:style w:type="character" w:styleId="af9">
    <w:name w:val="FollowedHyperlink"/>
    <w:uiPriority w:val="99"/>
    <w:semiHidden/>
    <w:unhideWhenUsed/>
    <w:rPr>
      <w:color w:val="954F72" w:themeColor="followedHyperlink"/>
      <w:u w:val="single"/>
    </w:rPr>
  </w:style>
  <w:style w:type="paragraph" w:styleId="afa">
    <w:name w:val="Plain Text"/>
    <w:link w:val="afb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b">
    <w:name w:val="Текст Знак"/>
    <w:link w:val="afa"/>
    <w:uiPriority w:val="99"/>
    <w:rPr>
      <w:rFonts w:ascii="Courier New" w:hAnsi="Courier New" w:cs="Courier New"/>
      <w:sz w:val="21"/>
      <w:szCs w:val="21"/>
    </w:rPr>
  </w:style>
  <w:style w:type="paragraph" w:styleId="afc">
    <w:name w:val="header"/>
    <w:link w:val="afd"/>
    <w:uiPriority w:val="99"/>
    <w:unhideWhenUsed/>
    <w:pPr>
      <w:spacing w:after="0" w:line="240" w:lineRule="auto"/>
    </w:pPr>
  </w:style>
  <w:style w:type="character" w:customStyle="1" w:styleId="afd">
    <w:name w:val="Верхний колонтитул Знак"/>
    <w:link w:val="afc"/>
    <w:uiPriority w:val="99"/>
  </w:style>
  <w:style w:type="paragraph" w:styleId="afe">
    <w:name w:val="footer"/>
    <w:link w:val="aff"/>
    <w:uiPriority w:val="99"/>
    <w:unhideWhenUsed/>
    <w:pPr>
      <w:spacing w:after="0" w:line="240" w:lineRule="auto"/>
    </w:pPr>
  </w:style>
  <w:style w:type="character" w:customStyle="1" w:styleId="aff">
    <w:name w:val="Нижний колонтитул Знак"/>
    <w:link w:val="afe"/>
    <w:uiPriority w:val="99"/>
  </w:style>
  <w:style w:type="paragraph" w:styleId="aff0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1830</Words>
  <Characters>10432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</dc:creator>
  <cp:lastModifiedBy>Ан</cp:lastModifiedBy>
  <cp:revision>2</cp:revision>
  <dcterms:created xsi:type="dcterms:W3CDTF">2024-10-02T18:24:00Z</dcterms:created>
  <dcterms:modified xsi:type="dcterms:W3CDTF">2024-10-02T18:24:00Z</dcterms:modified>
</cp:coreProperties>
</file>