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cs="Times New Roman"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  <w:t>ИВДИВО Истра 1984/1472/960/448 архетипа ИВ Аватара Синтеза Дария ИВАС Кут Хуми</w:t>
      </w:r>
    </w:p>
    <w:p>
      <w:pPr>
        <w:pStyle w:val="Normal"/>
        <w:jc w:val="end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/>
          <w:color w:val="FF0000"/>
        </w:rPr>
        <w:t xml:space="preserve"> </w:t>
      </w:r>
    </w:p>
    <w:p>
      <w:pPr>
        <w:pStyle w:val="Normal"/>
        <w:jc w:val="end"/>
        <w:rPr>
          <w:rFonts w:ascii="Times New Roman" w:hAnsi="Times New Roman" w:cs="Times New Roman"/>
          <w:iCs/>
          <w:color w:val="FF0000"/>
        </w:rPr>
      </w:pPr>
      <w:r>
        <w:rPr>
          <w:rFonts w:cs="Times New Roman" w:ascii="Times New Roman" w:hAnsi="Times New Roman"/>
          <w:iCs/>
          <w:color w:val="FF0000"/>
        </w:rPr>
        <w:t>Утверждаю. КХ 15052024</w:t>
      </w:r>
    </w:p>
    <w:p>
      <w:pPr>
        <w:pStyle w:val="Normal"/>
        <w:jc w:val="end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Cs/>
          <w:color w:val="FF0000"/>
        </w:rPr>
        <w:t>2024/25</w:t>
      </w:r>
      <w:r>
        <w:rPr>
          <w:rFonts w:cs="Times New Roman" w:ascii="Times New Roman" w:hAnsi="Times New Roman"/>
          <w:i/>
          <w:color w:val="FF0000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0" w:name="__DdeLink__9220_2360172111"/>
      <w:bookmarkStart w:id="1" w:name="__DdeLink__9216_2360172111"/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Сверхкосмоса Должностно Полномочными ИВ Отца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Внутренний ИВДИВО Правилами ИВО 512-ти ИВАС</w:t>
      </w:r>
      <w:r>
        <w:rPr>
          <w:rFonts w:cs="Times New Roman" w:ascii="Times New Roman" w:hAnsi="Times New Roman"/>
          <w:b/>
          <w:color w:val="000000"/>
        </w:rPr>
        <w:t xml:space="preserve"> 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32-рица Реализации ИВО развитием Отец-Человек-Субъекта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Иерархичность каждого ИВДИВО-Развитием ИВО</w:t>
      </w:r>
      <w:bookmarkEnd w:id="0"/>
      <w:bookmarkEnd w:id="1"/>
      <w:r>
        <w:rPr>
          <w:rFonts w:cs="Times New Roman" w:ascii="Times New Roman" w:hAnsi="Times New Roman"/>
          <w:b/>
          <w:color w:val="000000"/>
        </w:rPr>
        <w:br/>
      </w:r>
    </w:p>
    <w:p>
      <w:pPr>
        <w:pStyle w:val="Normal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Совет Изначально Вышестоящего Отца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1</w:t>
        <w:br/>
        <w:t>448.192. Аватар подразделения ИВДИВО ИВАС Кут Хуми, Глава Совета ИВО подразделения ИВДИВО</w:t>
        <w:br/>
      </w:r>
      <w:bookmarkStart w:id="2" w:name="__DdeLink__1668_2856602961"/>
      <w:r>
        <w:rPr>
          <w:rFonts w:cs="Times New Roman" w:ascii="Times New Roman" w:hAnsi="Times New Roman"/>
          <w:color w:val="FF0000"/>
        </w:rPr>
        <w:t>Учитель Синтеза</w:t>
      </w:r>
      <w:bookmarkEnd w:id="2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  <w:kern w:val="0"/>
        </w:rPr>
        <w:t>Учредитель АНО "МЦ ИСТРА". Янское поручение.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Шестаков Геннадий Борисович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3" w:name="__DdeLink__1676_2856602961"/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</w:r>
      <w:bookmarkEnd w:id="3"/>
      <w:r>
        <w:rPr>
          <w:rFonts w:cs="Times New Roman" w:ascii="Times New Roman" w:hAnsi="Times New Roman"/>
          <w:color w:val="FF0000"/>
        </w:rPr>
        <w:br/>
      </w:r>
      <w:bookmarkStart w:id="4" w:name="__DdeLink__723_2360172111"/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Гармонии Домом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 xml:space="preserve">СверхКосмос ИВ Отца внутренним миром каждого </w:t>
      </w:r>
      <w:r>
        <w:rPr>
          <w:rFonts w:cs="Times New Roman" w:ascii="Times New Roman" w:hAnsi="Times New Roman"/>
        </w:rPr>
        <w:t>Отца-Человека-Субъекта</w:t>
      </w:r>
      <w:r>
        <w:rPr>
          <w:rFonts w:cs="Times New Roman" w:ascii="Times New Roman" w:hAnsi="Times New Roman"/>
          <w:color w:val="000000"/>
        </w:rPr>
        <w:t xml:space="preserve"> ИВ Отцом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Янскость ИВ Отцом и ИВАС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скорость, пространство, время внутренним миром Я-Настоящего архетипически</w:t>
      </w:r>
      <w:bookmarkEnd w:id="4"/>
      <w:r>
        <w:rPr>
          <w:rFonts w:cs="Times New Roman" w:ascii="Times New Roman" w:hAnsi="Times New Roman"/>
          <w:color w:val="000000"/>
        </w:rPr>
        <w:t xml:space="preserve"> октавно</w:t>
        <w:br/>
      </w:r>
      <w:r>
        <w:rPr>
          <w:rFonts w:cs="Times New Roman" w:ascii="Times New Roman" w:hAnsi="Times New Roman"/>
          <w:b/>
          <w:color w:val="2800FF"/>
        </w:rPr>
        <w:t>2</w:t>
        <w:br/>
        <w:t xml:space="preserve">447.191.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>Аватаресса ИВО Высшей Школы Синтеза ИВО ИВАС Иосифа ИВО ИВАС Кут Хуми, Глава Совета Синтеза подразделения ИВДИВО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 xml:space="preserve"> 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Синтеза. Член РО Политической Партии «Гражданская</w:t>
      </w:r>
    </w:p>
    <w:p>
      <w:pPr>
        <w:pStyle w:val="Normal"/>
        <w:rPr/>
      </w:pPr>
      <w:r>
        <w:rPr>
          <w:color w:val="000000"/>
        </w:rPr>
        <w:t>Империя РФ» г. Москвы по направлению «Кадровая политика»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Зарубина Елена Валентиновна</w:t>
      </w:r>
      <w:r>
        <w:rPr>
          <w:rFonts w:cs="Times New Roman" w:ascii="Times New Roman" w:hAnsi="Times New Roman"/>
          <w:color w:val="000000"/>
        </w:rPr>
        <w:t xml:space="preserve"> </w:t>
      </w:r>
      <w:bookmarkStart w:id="5" w:name="__DdeLink__1678_2856602961"/>
      <w:r>
        <w:rPr>
          <w:rFonts w:cs="Times New Roman" w:ascii="Times New Roman" w:hAnsi="Times New Roman"/>
          <w:color w:val="000000"/>
        </w:rPr>
        <w:t xml:space="preserve">Человек ИВО </w:t>
      </w:r>
      <w:bookmarkEnd w:id="5"/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FF0000"/>
        </w:rPr>
        <w:t>Стяжала. КХ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Внутренняя Энциклопедичность ИВ Отца Высшей Школой Синтеза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Сверхкосмичность Должностно Полномочных применением Учения Синтеза ИВО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/>
        <w:t>в 8-ми Космосах ИВО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Разработка 32-х Реализаций ИВО Синтез Синтезом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Синтезфизичность Должностно Полномочного Тренингами с ИВ Отцом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3</w:t>
        <w:br/>
        <w:t xml:space="preserve">446.190.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>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 xml:space="preserve">Философ Синтеза, </w:t>
      </w:r>
      <w:r>
        <w:rPr>
          <w:rFonts w:cs="Times New Roman" w:ascii="Times New Roman" w:hAnsi="Times New Roman"/>
        </w:rPr>
        <w:t>Член ПБ ПП «</w:t>
      </w:r>
      <w:bookmarkStart w:id="6" w:name="__DdeLink__9224_2360172111"/>
      <w:r>
        <w:rPr>
          <w:rFonts w:cs="Times New Roman" w:ascii="Times New Roman" w:hAnsi="Times New Roman"/>
        </w:rPr>
        <w:t>ГИРФ</w:t>
      </w:r>
      <w:bookmarkEnd w:id="6"/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Дубенкова Светлана Ивановна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>Мыслеобраз</w:t>
      </w:r>
      <w:bookmarkStart w:id="7" w:name="__DdeLink__404_2004947417"/>
      <w:bookmarkEnd w:id="7"/>
      <w:r>
        <w:rPr>
          <w:rFonts w:cs="Times New Roman" w:ascii="Times New Roman" w:hAnsi="Times New Roman"/>
          <w:color w:val="2800FF"/>
        </w:rPr>
        <w:t xml:space="preserve">: </w:t>
      </w:r>
      <w:r>
        <w:rPr>
          <w:rFonts w:cs="Times New Roman" w:ascii="Times New Roman" w:hAnsi="Times New Roman"/>
          <w:color w:val="000000"/>
        </w:rPr>
        <w:t>Внутренняя Парадигмальность Учения Синтеза ИВ Отца Мудростью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Развитие аватарской дееспособности Философа Синтеза Тренингами с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 xml:space="preserve">Развёртка 32-х Реализаций ИВО парадигмальной деятельностью явлением ИВАС Дария 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Сверхкосмичность Жизни парадигмальностью ИВО реализацией исполнительского мастерства</w:t>
        <w:br/>
      </w:r>
      <w:r>
        <w:rPr>
          <w:rFonts w:cs="Times New Roman" w:ascii="Times New Roman" w:hAnsi="Times New Roman"/>
          <w:b/>
          <w:color w:val="2800FF"/>
        </w:rPr>
        <w:t>4</w:t>
        <w:br/>
      </w:r>
      <w:bookmarkStart w:id="8" w:name="__DdeLink__9251_2360172111"/>
      <w:bookmarkStart w:id="9" w:name="__DdeLink__9258_2360172111"/>
      <w:r>
        <w:rPr>
          <w:rFonts w:cs="Times New Roman" w:ascii="Times New Roman" w:hAnsi="Times New Roman"/>
          <w:b/>
          <w:color w:val="2800FF"/>
        </w:rPr>
        <w:t>445.189. А</w:t>
      </w:r>
      <w:bookmarkEnd w:id="8"/>
      <w:bookmarkEnd w:id="9"/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 xml:space="preserve">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 </w:t>
      </w:r>
      <w:r>
        <w:rPr>
          <w:rFonts w:cs="Times New Roman" w:ascii="Times New Roman" w:hAnsi="Times New Roman"/>
          <w:b/>
          <w:color w:val="2800FF"/>
        </w:rPr>
        <w:br/>
      </w:r>
      <w:bookmarkStart w:id="10" w:name="__DdeLink__1674_2856602961_Копия_1"/>
      <w:r>
        <w:rPr>
          <w:rFonts w:cs="Times New Roman" w:ascii="Times New Roman" w:hAnsi="Times New Roman"/>
          <w:color w:val="FF0000"/>
        </w:rPr>
        <w:t>Учительница Синтеза</w:t>
      </w:r>
      <w:bookmarkEnd w:id="10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Сабадаш Надежда Михайловна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Мудрости виртуозностью Творения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Совершенство Вершения Мудрости Могуществом Созидания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Балансир Истины ИВО 16-рицей ИВДИВО-развития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Смелость принятия решений Синтезом ИВАС</w:t>
      </w:r>
      <w:r>
        <w:rPr>
          <w:rFonts w:cs="Times New Roman" w:ascii="Times New Roman" w:hAnsi="Times New Roman"/>
          <w:b/>
          <w:color w:val="000000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5</w:t>
        <w:br/>
        <w:t xml:space="preserve">444.188.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>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Ликвидация АНО "Центр Иерархии Человека". Философ Синтеза.</w:t>
      </w:r>
    </w:p>
    <w:p>
      <w:pPr>
        <w:pStyle w:val="Normal"/>
        <w:rPr/>
      </w:pPr>
      <w:r>
        <w:rPr/>
        <w:t>Подготовка Парадигмологов и Философов Синтеза ИВДИВО. Член Политической Партии «Гражданская Империя РФ» г. Москвы, реализация</w:t>
      </w:r>
    </w:p>
    <w:p>
      <w:pPr>
        <w:pStyle w:val="Normal"/>
        <w:rPr/>
      </w:pPr>
      <w:r>
        <w:rPr/>
        <w:t>направления «Имперский Социализм». Глава редколлегии МЦ ИВДИВО Истра.</w:t>
      </w:r>
    </w:p>
    <w:p>
      <w:pPr>
        <w:pStyle w:val="Normal"/>
        <w:rPr/>
      </w:pPr>
      <w:r>
        <w:rPr/>
        <w:t>Адаптация тем Учения Синтеза ИВО. Составление Синтез-деятельности</w:t>
      </w:r>
    </w:p>
    <w:p>
      <w:pPr>
        <w:pStyle w:val="Normal"/>
        <w:rPr/>
      </w:pPr>
      <w:r>
        <w:rPr/>
        <w:t>подразделения ИВДИВО Истра. Реализация Отцовскости для Компетентных и</w:t>
      </w:r>
    </w:p>
    <w:p>
      <w:pPr>
        <w:pStyle w:val="Normal"/>
        <w:rPr/>
      </w:pPr>
      <w:r>
        <w:rPr/>
        <w:t>граждан.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Соколова Елена Евгеньевна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Внутреннее ИВ Отца контентом Учения Синтеза ИВ Отца академически-субъектно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Внутреннее ИВДИВО явлением Профессий ИВ Отца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Имперская развёртка 32-х Реализаций ИВ Отца концепциями внутреннего и</w:t>
      </w:r>
    </w:p>
    <w:p>
      <w:pPr>
        <w:pStyle w:val="Normal"/>
        <w:rPr/>
      </w:pPr>
      <w:r>
        <w:rPr/>
        <w:t>внешнего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ИВДИВО-Развитие Аватарессой ИВ Отца явлением ИВ Отца и ИВ Аватар-</w:t>
      </w:r>
      <w:r>
        <w:rPr/>
        <w:t>Ипостаси ИВ Отца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6</w:t>
        <w:br/>
        <w:t xml:space="preserve">443.187.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 xml:space="preserve">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П</w:t>
      </w:r>
      <w:r>
        <w:rPr>
          <w:rFonts w:cs="Times New Roman" w:ascii="Times New Roman" w:hAnsi="Times New Roman"/>
          <w:color w:val="000000"/>
          <w:sz w:val="20"/>
          <w:szCs w:val="20"/>
        </w:rPr>
        <w:t>еревод книг Синтеза на англ. язык. Создание русско-английского словаря синтезных терминов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Тропинская Марина Феликсовна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Сциентизм аватарского действия парадигмальным взглядом созидательностью ИВАС Янова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Разработкой научной среды МАН складывать условия развития науки на Планете Земля Парадигмой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Сопряжённость континууму научного познания ИВДИВО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Созидание разработкой Науки Языка ИВАС Янова</w:t>
        <w:br/>
      </w:r>
      <w:r>
        <w:rPr>
          <w:rFonts w:cs="Times New Roman" w:ascii="Times New Roman" w:hAnsi="Times New Roman"/>
          <w:b/>
          <w:color w:val="2800FF"/>
        </w:rPr>
        <w:t>7</w:t>
        <w:br/>
        <w:t xml:space="preserve">442.186.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 xml:space="preserve">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11" w:name="__DdeLink__2638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11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Дихтярук Ирина Игоревна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Омежность Репликации Творения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Созидание организованности ИВ домом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Развитие О-Ч-С иерархичностью 16-рицы ИВДИВО-развития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Баланс внутреннего-внешнего стратегическим планированием</w:t>
      </w:r>
    </w:p>
    <w:p>
      <w:pPr>
        <w:pStyle w:val="Normal"/>
        <w:rPr/>
      </w:pPr>
      <w:r>
        <w:rPr>
          <w:color w:val="000000"/>
        </w:rPr>
        <w:t>ИВО.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8</w:t>
        <w:br/>
        <w:t xml:space="preserve">441.185.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>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Хамрук Ольга Александровна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жизни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Логоичность Слова утонченностью ИВ Отцом ИВАС, Голосом Полномочий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Образование Отца-Человека-Субъекта синтезом Правил ИВО ИВАС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Виртуозное владение Голосом Полномочий</w:t>
        <w:br/>
      </w:r>
      <w:r>
        <w:rPr>
          <w:rFonts w:cs="Times New Roman" w:ascii="Times New Roman" w:hAnsi="Times New Roman"/>
          <w:b/>
          <w:color w:val="2800FF"/>
        </w:rPr>
        <w:t>9</w:t>
        <w:br/>
        <w:t xml:space="preserve">440.184.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>Аватаресса ИВО Политической партии ИВО ИВАС Владомира ИВО ИВАС Кут Хуми, Глава Партии/Отделения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12" w:name="__DdeLink__9231_2360172111"/>
      <w:bookmarkStart w:id="13" w:name="__DdeLink__8614_2360172111"/>
      <w:bookmarkStart w:id="14" w:name="__DdeLink__2640_2360172111"/>
      <w:bookmarkStart w:id="15" w:name="__DdeLink__2636_2360172111"/>
      <w:r>
        <w:rPr>
          <w:rFonts w:cs="Times New Roman" w:ascii="Times New Roman" w:hAnsi="Times New Roman"/>
        </w:rPr>
        <w:t>Член ПБ ПП «ГИРФ</w:t>
      </w:r>
      <w:bookmarkEnd w:id="13"/>
      <w:bookmarkEnd w:id="14"/>
      <w:bookmarkEnd w:id="15"/>
      <w:r>
        <w:rPr>
          <w:rFonts w:cs="Times New Roman" w:ascii="Times New Roman" w:hAnsi="Times New Roman"/>
        </w:rPr>
        <w:t>»</w:t>
      </w:r>
      <w:bookmarkEnd w:id="12"/>
      <w:r>
        <w:rPr>
          <w:rFonts w:cs="Times New Roman" w:ascii="Times New Roman" w:hAnsi="Times New Roman"/>
        </w:rPr>
        <w:t>, руководитель направления "Издательский Дом" ПП ГИРФ, руководитель "Центра развития Человека" Истра.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Бабенко Светлана Петровна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Синтез ИВО Внутренним ИВДИВО Должностно Полномочно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Реализация Идеологии ИВДИВО взаимодействием с 512-ричной Иерархией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 xml:space="preserve">Воскрешение каждого </w:t>
      </w:r>
      <w:bookmarkStart w:id="16" w:name="__DdeLink__2730_2360172111"/>
      <w:r>
        <w:rPr>
          <w:rFonts w:cs="Times New Roman" w:ascii="Times New Roman" w:hAnsi="Times New Roman"/>
        </w:rPr>
        <w:t>Отца-человека-субъекта</w:t>
      </w:r>
      <w:r>
        <w:rPr>
          <w:rFonts w:cs="Times New Roman" w:ascii="Times New Roman" w:hAnsi="Times New Roman"/>
          <w:color w:val="333399"/>
        </w:rPr>
        <w:t xml:space="preserve"> </w:t>
      </w:r>
      <w:bookmarkEnd w:id="16"/>
      <w:r>
        <w:rPr>
          <w:rFonts w:cs="Times New Roman" w:ascii="Times New Roman" w:hAnsi="Times New Roman"/>
          <w:color w:val="000000"/>
        </w:rPr>
        <w:t>Политикой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Наработка баланса ИВДИВО-развития и внешней деятельности Должностно Полномочно</w:t>
        <w:br/>
      </w:r>
      <w:r>
        <w:rPr>
          <w:rFonts w:cs="Times New Roman" w:ascii="Times New Roman" w:hAnsi="Times New Roman"/>
          <w:b/>
          <w:color w:val="2800FF"/>
        </w:rPr>
        <w:t>10</w:t>
        <w:br/>
        <w:t xml:space="preserve">439.183.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>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Иванова</w:t>
      </w:r>
      <w:r>
        <w:rPr>
          <w:rFonts w:cs="Times New Roman" w:ascii="Times New Roman" w:hAnsi="Times New Roman"/>
          <w:b/>
          <w:bCs/>
          <w:color w:val="FF0000"/>
          <w:kern w:val="0"/>
        </w:rPr>
        <w:t xml:space="preserve"> Мария Викторовна </w:t>
      </w:r>
      <w:r>
        <w:rPr>
          <w:rFonts w:cs="Times New Roman" w:ascii="Times New Roman" w:hAnsi="Times New Roman"/>
          <w:color w:val="000000"/>
        </w:rPr>
        <w:t xml:space="preserve">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Парадигмальность Жизни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Самоорганизация внутреннего Космоса Отца-Человека-субъекта Синтезом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Разработка новых технологий применимости Синтеза ИВО ИВАС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ипостасность ИВО ИВАС 16-рицей ИВДИВО-развития О-Ч-С</w:t>
        <w:br/>
      </w:r>
      <w:r>
        <w:rPr>
          <w:rFonts w:cs="Times New Roman" w:ascii="Times New Roman" w:hAnsi="Times New Roman"/>
          <w:b/>
          <w:color w:val="2800FF"/>
        </w:rPr>
        <w:t>11</w:t>
        <w:br/>
        <w:t xml:space="preserve">438.182. </w:t>
      </w:r>
      <w:r>
        <w:rPr>
          <w:rFonts w:cs="Times New Roman" w:ascii="Times New Roman" w:hAnsi="Times New Roman"/>
          <w:b/>
          <w:color w:val="2800FF"/>
          <w:sz w:val="24"/>
        </w:rPr>
        <w:t>Аватар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 </w:t>
      </w:r>
      <w:bookmarkStart w:id="17" w:name="__DdeLink__8612_2360172111"/>
      <w:bookmarkStart w:id="18" w:name="__DdeLink__2642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17"/>
      <w:bookmarkEnd w:id="18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Хамрук Валерий Александрович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 Человек ИВО </w:t>
      </w:r>
      <w:r>
        <w:rPr>
          <w:rFonts w:cs="Times New Roman" w:ascii="Times New Roman" w:hAnsi="Times New Roman"/>
          <w:color w:val="FF0000"/>
        </w:rPr>
        <w:t xml:space="preserve"> </w:t>
        <w:br/>
      </w: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Иерархизация ИВО Явлением Жизни Законами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Развитие Человечности и Цивилизованности Служением ИВ Отцу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Явление Иерархизации ИВО Аватарской Пробуждённостью Служением Законами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Жизнь применимостью Законами ИВО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12</w:t>
        <w:br/>
        <w:t xml:space="preserve">437.181.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 xml:space="preserve">Аватаресса ИВО Экономики Отец-Человек-Субъекта ИВО ИВАС Вильгельма ИВО ИВАС Кут Хуми, ИВДИВО-офис-секретарь 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</w:rPr>
        <w:t xml:space="preserve">Организация мероприятий с гражданами, </w:t>
      </w:r>
      <w:bookmarkStart w:id="19" w:name="__DdeLink__8614_2360172111_Копия_1"/>
      <w:r>
        <w:rPr>
          <w:rFonts w:cs="Times New Roman" w:ascii="Times New Roman" w:hAnsi="Times New Roman"/>
        </w:rPr>
        <w:t>Член ПБ ПП «ГИРФ</w:t>
      </w:r>
      <w:bookmarkEnd w:id="19"/>
      <w:r>
        <w:rPr>
          <w:rFonts w:cs="Times New Roman" w:ascii="Times New Roman" w:hAnsi="Times New Roman"/>
        </w:rPr>
        <w:t>», ревизор подразделения ИВДИВО Истра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Гражданкина Валентина Фёдоровна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Мудрость Человечности Вечностью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Творящим Синтезом ИВО Радость Служения ИВ Отцу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Экономика О-Ч-С ИВО Человечностью ИВО Синтезом Правил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Мочьность Духа «Я могу» ипостасным явлением ИВ Отца ИВАС</w:t>
        <w:br/>
      </w:r>
      <w:r>
        <w:rPr>
          <w:rFonts w:cs="Times New Roman" w:ascii="Times New Roman" w:hAnsi="Times New Roman"/>
          <w:b/>
          <w:color w:val="2800FF"/>
        </w:rPr>
        <w:t>13</w:t>
        <w:br/>
        <w:t xml:space="preserve">436.180. </w:t>
      </w:r>
      <w:bookmarkStart w:id="20" w:name="__DdeLink__1718_2856602961"/>
      <w:r>
        <w:rPr>
          <w:rFonts w:cs="Times New Roman" w:ascii="Times New Roman" w:hAnsi="Times New Roman"/>
          <w:b/>
          <w:color w:val="2800FF"/>
        </w:rPr>
        <w:t xml:space="preserve">Аватаресса </w:t>
      </w:r>
      <w:bookmarkEnd w:id="20"/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 xml:space="preserve">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111111"/>
          <w:kern w:val="0"/>
          <w:lang w:eastAsia="ru-RU" w:bidi="ar-SA"/>
        </w:rPr>
        <w:t xml:space="preserve">Философ Синтеза, </w:t>
      </w:r>
      <w:bookmarkStart w:id="21" w:name="__DdeLink__8614_2360172111_Копия_2"/>
      <w:r>
        <w:rPr>
          <w:rFonts w:cs="Times New Roman" w:ascii="Times New Roman" w:hAnsi="Times New Roman"/>
          <w:kern w:val="0"/>
          <w:lang w:eastAsia="ru-RU" w:bidi="ar-SA"/>
        </w:rPr>
        <w:t>Член ПБ ПП «ГИРФ</w:t>
      </w:r>
      <w:bookmarkEnd w:id="21"/>
      <w:r>
        <w:rPr>
          <w:rFonts w:cs="Times New Roman" w:ascii="Times New Roman" w:hAnsi="Times New Roman"/>
          <w:kern w:val="0"/>
          <w:lang w:eastAsia="ru-RU" w:bidi="ar-SA"/>
        </w:rPr>
        <w:t>»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Ключникова Ирина Анатольевна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</w:rPr>
        <w:t>Внутренняя Цивилизованность Должностно Полномочного сверхкосмичностью ИВО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Развёртка Парадигмы Человека ИВО Синтез Синтезом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Примененность Стандартов ИВО ИВДИВО-развитием территории в 8-ми Космосах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Явлением ИВО и ИВАС развитие Общества Иерархии Равных Должностно Полномочных</w:t>
        <w:br/>
      </w:r>
      <w:r>
        <w:rPr>
          <w:rFonts w:cs="Times New Roman" w:ascii="Times New Roman" w:hAnsi="Times New Roman"/>
          <w:b/>
          <w:color w:val="2800FF"/>
        </w:rPr>
        <w:t>14</w:t>
        <w:br/>
        <w:t xml:space="preserve">435.179. </w:t>
      </w:r>
      <w:r>
        <w:rPr>
          <w:rFonts w:cs="Times New Roman" w:ascii="Times New Roman" w:hAnsi="Times New Roman"/>
          <w:b/>
          <w:color w:val="2800FF"/>
          <w:sz w:val="24"/>
        </w:rPr>
        <w:t>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Маева Елена Александровна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Жизни Изначально Вышестоящим Домом Изначально Вышестоящего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Рост и развитие Внутреннего Мира Отца-Человека-Субъекта применимостью совершенными инструментами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Ипостасность ИВО и ИВАС Синтезом Вершения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Явление Я-настоящего как источника сущего Изначально Вышестоящим Отцом собою</w:t>
        <w:br/>
      </w:r>
      <w:r>
        <w:rPr>
          <w:rFonts w:cs="Times New Roman" w:ascii="Times New Roman" w:hAnsi="Times New Roman"/>
          <w:b/>
          <w:color w:val="2800FF"/>
        </w:rPr>
        <w:t>15</w:t>
        <w:br/>
        <w:t>434.178. А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>Аватаресса ИВО Плана Синтеза ИВО ИВАС Яромира ИВО ИВАС Кут Хуми, Глава Плана Синтеза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22" w:name="__DdeLink__9214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22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C9211E"/>
          <w:kern w:val="0"/>
        </w:rPr>
        <w:t>М.Д.В</w:t>
      </w:r>
      <w:r>
        <w:rPr>
          <w:rFonts w:cs="Times New Roman" w:ascii="Times New Roman" w:hAnsi="Times New Roman"/>
          <w:b/>
          <w:color w:val="C9211E"/>
        </w:rPr>
        <w:t>.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Внутреннее Планирование явлением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Развёртка Планов Синтеза конституционного развития ИВДИВО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Реализация стратагемичности 512-ти ИВ Аватаров ИВО ивдивностью планирования Синтезом Правил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Развитие Должностно Полномочного Этикетностью 32-х Реализаций ИВО</w:t>
        <w:br/>
      </w:r>
      <w:r>
        <w:rPr>
          <w:rFonts w:cs="Times New Roman" w:ascii="Times New Roman" w:hAnsi="Times New Roman"/>
          <w:b/>
          <w:color w:val="2800FF"/>
        </w:rPr>
        <w:t>16</w:t>
        <w:br/>
        <w:t xml:space="preserve">433.177. </w:t>
      </w:r>
      <w:r>
        <w:rPr>
          <w:rFonts w:cs="Times New Roman" w:ascii="Times New Roman" w:hAnsi="Times New Roman"/>
          <w:b/>
          <w:color w:val="2800FF"/>
          <w:sz w:val="24"/>
        </w:rPr>
        <w:t xml:space="preserve">Аватаресса ИВО Вечной Сверхкосмической Психодинамики Отец-Человек-Субъекта ИВО ИВАС Сераписа ИВО ИВАС Кут Хуми, ИВДИВО-кадровый секретарь 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 xml:space="preserve">Генеральный директор АНО «МЦ Истра», бухгалтерское и документальное сопровождение АНО «МЦ Истра». Глава Финансово-бухгалтерской службы СПО МЦ Иерархии ИВДИВО, </w:t>
      </w:r>
      <w:bookmarkStart w:id="23" w:name="__DdeLink__8614_2360172111_Копия_3"/>
      <w:r>
        <w:rPr>
          <w:rFonts w:cs="Times New Roman" w:ascii="Times New Roman" w:hAnsi="Times New Roman"/>
        </w:rPr>
        <w:t>Член ПБ ПП «ГИРФ</w:t>
      </w:r>
      <w:bookmarkEnd w:id="23"/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color w:val="000000"/>
        </w:rPr>
        <w:t>, Развитие и реализация направления «Ивдивная гимнастика».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Колосова Наталья Артуровна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Могущество Отцовскости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Аватарскость ипостасностью Творения ИВО ИВАС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Синтез Могущества ИВО психодинамикой внутреннего мира Синтезом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 xml:space="preserve">Радость Бытия Синтезом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</w:t>
      </w:r>
      <w:r>
        <w:rPr>
          <w:rFonts w:cs="Times New Roman" w:ascii="Times New Roman" w:hAnsi="Times New Roman"/>
          <w:b/>
          <w:color w:val="2800FF"/>
        </w:rPr>
        <w:t>17</w:t>
        <w:br/>
        <w:t xml:space="preserve">432.176. </w:t>
      </w:r>
      <w:r>
        <w:rPr>
          <w:rFonts w:eastAsia="Times New Roman" w:cs="Times New Roman" w:ascii="Times New Roman" w:hAnsi="Times New Roman"/>
          <w:b/>
          <w:color w:val="2800FF"/>
          <w:sz w:val="24"/>
          <w:szCs w:val="24"/>
        </w:rPr>
        <w:t>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 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Дубенков Иван Сергеевич</w:t>
      </w:r>
      <w:r>
        <w:rPr>
          <w:rFonts w:cs="Times New Roman" w:ascii="Times New Roman" w:hAnsi="Times New Roman"/>
          <w:color w:val="000000"/>
        </w:rPr>
        <w:t xml:space="preserve"> (Абсолют ИВО и Человека ИВО обязуюсь стяжать до 31.05.2024)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Ивдивость Аватара реализацией Внутренних Путей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Концентрация среды Синтеза ИВ Отца Общиной ИВАС Дария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Аватарская соорганизованность ИВДИВО-развитием ИВ Отцом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Развитие Общиной ИВАС Кут Хуми подготовкой Аватара ИВО и Воина Синтеза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cs="Times New Roman" w:ascii="Times New Roman" w:hAnsi="Times New Roman"/>
          <w:b/>
          <w:color w:val="FF0000"/>
          <w:sz w:val="24"/>
        </w:rPr>
        <w:t>Совет Ипостасной Жизни ИВО подразделения ИВДИВО: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800FF"/>
          <w:kern w:val="0"/>
        </w:rPr>
        <w:t>18</w:t>
        <w:br/>
        <w:t xml:space="preserve">320.064. </w:t>
      </w:r>
      <w:r>
        <w:rPr>
          <w:rFonts w:cs="Times New Roman" w:ascii="Times New Roman" w:hAnsi="Times New Roman"/>
          <w:b/>
          <w:color w:val="2800FF"/>
          <w:kern w:val="0"/>
          <w:sz w:val="24"/>
        </w:rPr>
        <w:t>Ипостась ИВО Управления ИВДИВО-Тела синтеза ИВО ИВАС Фредерика ИВО ИВАС Кут Хуми</w:t>
      </w:r>
      <w:r>
        <w:rPr>
          <w:rFonts w:cs="Times New Roman" w:ascii="Times New Roman" w:hAnsi="Times New Roman"/>
          <w:b/>
          <w:color w:val="2800FF"/>
          <w:kern w:val="0"/>
        </w:rPr>
        <w:br/>
      </w:r>
      <w:r>
        <w:rPr>
          <w:rFonts w:cs="Times New Roman" w:ascii="Times New Roman" w:hAnsi="Times New Roman"/>
          <w:color w:val="FF0000"/>
          <w:kern w:val="0"/>
        </w:rPr>
        <w:t>Ипостась Синтеза</w:t>
        <w:br/>
      </w:r>
      <w:r>
        <w:rPr>
          <w:rFonts w:cs="Times New Roman" w:ascii="Times New Roman" w:hAnsi="Times New Roman"/>
          <w:color w:val="2800FF"/>
          <w:kern w:val="0"/>
        </w:rPr>
        <w:t>Поручение:</w:t>
      </w:r>
      <w:r>
        <w:rPr>
          <w:rFonts w:cs="Times New Roman" w:ascii="Times New Roman" w:hAnsi="Times New Roman"/>
          <w:color w:val="000000"/>
          <w:kern w:val="0"/>
        </w:rPr>
        <w:t xml:space="preserve"> Философ Синтеза</w:t>
      </w:r>
      <w:r>
        <w:rPr>
          <w:rFonts w:cs="Times New Roman" w:ascii="Times New Roman" w:hAnsi="Times New Roman"/>
          <w:color w:val="FF0000"/>
          <w:kern w:val="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Шестаков Павел Геннадьевич</w:t>
      </w:r>
      <w:r>
        <w:rPr>
          <w:rFonts w:cs="Times New Roman" w:ascii="Times New Roman" w:hAnsi="Times New Roman"/>
          <w:color w:val="000000"/>
          <w:kern w:val="0"/>
        </w:rPr>
        <w:t xml:space="preserve"> </w:t>
      </w:r>
      <w:r>
        <w:rPr>
          <w:rFonts w:cs="Times New Roman" w:ascii="Times New Roman" w:hAnsi="Times New Roman"/>
          <w:color w:val="010104"/>
          <w:kern w:val="0"/>
        </w:rPr>
        <w:t>Человек ИВО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kern w:val="0"/>
        </w:rPr>
        <w:t xml:space="preserve"> </w:t>
      </w:r>
      <w:r>
        <w:rPr>
          <w:rFonts w:cs="Times New Roman" w:ascii="Times New Roman" w:hAnsi="Times New Roman"/>
          <w:b/>
          <w:color w:val="4C21C7"/>
          <w:kern w:val="0"/>
        </w:rPr>
        <w:t>Синтезность:</w:t>
      </w:r>
      <w:r>
        <w:rPr>
          <w:rFonts w:cs="Times New Roman" w:ascii="Times New Roman" w:hAnsi="Times New Roman"/>
          <w:color w:val="FF0000"/>
          <w:kern w:val="0"/>
        </w:rPr>
        <w:t xml:space="preserve"> </w:t>
      </w:r>
      <w:r>
        <w:rPr>
          <w:rFonts w:cs="Times New Roman" w:ascii="Times New Roman" w:hAnsi="Times New Roman"/>
          <w:color w:val="FD1A05"/>
          <w:kern w:val="0"/>
        </w:rPr>
        <w:t>Ипостась. КХ</w:t>
      </w:r>
      <w:r>
        <w:rPr>
          <w:rFonts w:cs="Times New Roman" w:ascii="Times New Roman" w:hAnsi="Times New Roman"/>
          <w:color w:val="FF0000"/>
          <w:kern w:val="0"/>
        </w:rPr>
        <w:br/>
      </w:r>
      <w:bookmarkStart w:id="24" w:name="__DdeLink__2736_2360172111"/>
      <w:r>
        <w:rPr>
          <w:rFonts w:cs="Times New Roman" w:ascii="Times New Roman" w:hAnsi="Times New Roman"/>
          <w:color w:val="2800FF"/>
          <w:kern w:val="0"/>
        </w:rPr>
        <w:t xml:space="preserve">Мыслеобраз: </w:t>
      </w:r>
      <w:r>
        <w:rPr>
          <w:rFonts w:cs="Times New Roman" w:ascii="Times New Roman" w:hAnsi="Times New Roman"/>
          <w:color w:val="050100"/>
          <w:kern w:val="0"/>
        </w:rPr>
        <w:t>Любовь ИВО Октавно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Цель: </w:t>
      </w:r>
      <w:r>
        <w:rPr>
          <w:rFonts w:cs="Times New Roman" w:ascii="Times New Roman" w:hAnsi="Times New Roman"/>
          <w:color w:val="000000"/>
          <w:kern w:val="0"/>
        </w:rPr>
        <w:t xml:space="preserve">Доброта каждого Синтезом ИВО </w:t>
      </w:r>
      <w:r>
        <w:rPr>
          <w:rFonts w:cs="Times New Roman" w:ascii="Times New Roman" w:hAnsi="Times New Roman"/>
          <w:color w:val="050100"/>
          <w:kern w:val="0"/>
        </w:rPr>
        <w:t xml:space="preserve"> 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Задача: </w:t>
      </w:r>
      <w:r>
        <w:rPr>
          <w:rFonts w:cs="Times New Roman" w:ascii="Times New Roman" w:hAnsi="Times New Roman"/>
          <w:color w:val="050100"/>
          <w:kern w:val="0"/>
        </w:rPr>
        <w:t>Разобраться что Правильно, а что не Правильно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Устремление: </w:t>
      </w:r>
      <w:r>
        <w:rPr>
          <w:rFonts w:cs="Times New Roman" w:ascii="Times New Roman" w:hAnsi="Times New Roman"/>
          <w:color w:val="050100"/>
          <w:kern w:val="0"/>
        </w:rPr>
        <w:t>Выкидывать плохие образы из своего внутреннего мира</w:t>
      </w:r>
      <w:bookmarkEnd w:id="24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ejaVu Sans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Application>LibreOffice/7.6.6.3$Linux_X86_64 LibreOffice_project/60$Build-3</Application>
  <AppVersion>15.0000</AppVersion>
  <Pages>5</Pages>
  <Words>1309</Words>
  <Characters>9666</Characters>
  <CharactersWithSpaces>10995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2024-05-12T13:21:54Z</dcterms:created>
  <dc:creator/>
  <dc:description/>
  <dc:language>ru-RU</dc:language>
  <cp:lastModifiedBy/>
  <dcterms:modified xsi:type="dcterms:W3CDTF">2024-09-27T21:07:10Z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