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D119" w14:textId="77777777" w:rsidR="00F12C76" w:rsidRDefault="00E01891" w:rsidP="00E01891">
      <w:pPr>
        <w:spacing w:after="0"/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9B8E3E" w14:textId="77777777" w:rsidR="00E01891" w:rsidRDefault="00E01891" w:rsidP="00E01891">
      <w:pPr>
        <w:spacing w:after="0"/>
        <w:jc w:val="center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ИВДИВО Омск 8128 архетипа ИВ Аватара Синтеза Ростислава ИВАС Кут Хуми</w:t>
      </w:r>
    </w:p>
    <w:p w14:paraId="5EAC920D" w14:textId="2197EABA" w:rsidR="00E01891" w:rsidRDefault="00E01891" w:rsidP="00E01891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 ИВАС КХ</w:t>
      </w:r>
      <w:r w:rsidR="00A140A4">
        <w:rPr>
          <w:rFonts w:cs="Times New Roman"/>
          <w:i/>
          <w:color w:val="FF0000"/>
          <w:sz w:val="24"/>
        </w:rPr>
        <w:t xml:space="preserve"> 09.05.24</w:t>
      </w:r>
    </w:p>
    <w:p w14:paraId="1FC8BAF4" w14:textId="62B012BF" w:rsidR="00A140A4" w:rsidRDefault="00A140A4" w:rsidP="00E01891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Обновление по расп. 4 от 11.11.24г</w:t>
      </w:r>
    </w:p>
    <w:p w14:paraId="1D6BD909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b/>
          <w:color w:val="000000"/>
          <w:sz w:val="24"/>
        </w:rPr>
        <w:t>Гравитация Синтеза Пространства Учением Синтеза Изначально Вышестоящего Отца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b/>
          <w:color w:val="000000"/>
          <w:sz w:val="24"/>
        </w:rPr>
        <w:t>Смена позиции наблюдателя Парадигмой Образ-типа Изначально Вышестоящего Отца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b/>
          <w:color w:val="000000"/>
          <w:sz w:val="24"/>
        </w:rPr>
        <w:t>Осмысленность действия Компетенциями ИВ Отца архетипами ИВДИВО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b/>
          <w:color w:val="000000"/>
          <w:sz w:val="24"/>
        </w:rPr>
        <w:t>Общее Дело команды-непрерывность Синтеза ИВДИВО-курсов в ИВДИВО Омск явлением ИВ Отца</w:t>
      </w:r>
      <w:r>
        <w:rPr>
          <w:rFonts w:cs="Times New Roman"/>
          <w:b/>
          <w:color w:val="000000"/>
          <w:sz w:val="24"/>
        </w:rPr>
        <w:br/>
      </w:r>
    </w:p>
    <w:p w14:paraId="4D71FFB7" w14:textId="77777777" w:rsidR="00E01891" w:rsidRDefault="00E01891" w:rsidP="00E01891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Изначально Вышестоящего Отца</w:t>
      </w:r>
    </w:p>
    <w:p w14:paraId="631AF823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1</w:t>
      </w:r>
      <w:r>
        <w:rPr>
          <w:rFonts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учредитель МЦ Омск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Рубанова Елена Владимировна</w:t>
      </w:r>
      <w:r>
        <w:rPr>
          <w:rFonts w:cs="Times New Roman"/>
          <w:color w:val="000000"/>
          <w:sz w:val="24"/>
        </w:rPr>
        <w:t xml:space="preserve"> Абсолют ИВО, Человек ИВО</w:t>
      </w:r>
    </w:p>
    <w:p w14:paraId="0FF120F7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Утонченность Синтезведения подразделения Синтез Синтезом ИВО ИВ Аватара Синтеза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Реализуемость Плана Синтеза ИВ Отца Академическим Синтезом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Мудрость управления выявлением тез Синтеза Учения Синтеза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Горящесть Образ-типа эмаптичностью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</w:t>
      </w:r>
      <w:r>
        <w:rPr>
          <w:rFonts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Пономарева Марина Алексеевна</w:t>
      </w:r>
      <w:r>
        <w:rPr>
          <w:rFonts w:cs="Times New Roman"/>
          <w:color w:val="000000"/>
          <w:sz w:val="24"/>
        </w:rPr>
        <w:t xml:space="preserve">  Абсолют ИВО </w:t>
      </w:r>
    </w:p>
    <w:p w14:paraId="132F1AB6" w14:textId="308A56C2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Действие и вовлеченность в синтез ИВО должностно-полномочно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потенциала ораторского искусства голосом полномочий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Повышение компетенций во взаимодействии с Аватарами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Реализация вовне внутренней картины мира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</w:t>
      </w:r>
      <w:r>
        <w:rPr>
          <w:rFonts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Белоус Евгения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26339C37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Профессионализм Философией Синтеза Стандартами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Одномоментность Бытия Синтезом Жизней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1) Вышколенность 512 -рицы Синтез-Частей Синтезом  Мудрости ИВО  2) Разработка парадигмальным  Синтезом Части  Образ-Тип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Наработка Прав и компетенций для взростания во Владыку Синтеза.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</w:t>
      </w:r>
      <w:r>
        <w:rPr>
          <w:rFonts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информационного отдела ИВДИВО Омск, Ревизор РО Омской области, набор и проверка текстов МФЧС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Ермакова Галина Алексеевна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296B7B5B" w14:textId="77777777" w:rsidR="003C172F" w:rsidRDefault="00E01891" w:rsidP="003C172F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Разработка Образ-типа внутренней энциклопедичностью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>Компетентность служения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Наработка скорости роста качеств виртуозного Синтеза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Сопряжённость ИВДИВО-зданий оболочками ИВДИВО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</w:t>
      </w:r>
      <w:r>
        <w:rPr>
          <w:rFonts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 w:rsidR="003C172F">
        <w:rPr>
          <w:rFonts w:cs="Times New Roman"/>
          <w:color w:val="2800FF"/>
          <w:sz w:val="24"/>
        </w:rPr>
        <w:t xml:space="preserve">Поручение: </w:t>
      </w:r>
      <w:r w:rsidR="003C172F">
        <w:rPr>
          <w:rFonts w:cs="Times New Roman"/>
          <w:color w:val="FF0000"/>
          <w:sz w:val="24"/>
        </w:rPr>
        <w:t>1) Учредитель АНО «МЦ ОМСК», 2).набор и проверка текстов МФЧС</w:t>
      </w:r>
      <w:r w:rsidR="003C172F">
        <w:rPr>
          <w:rFonts w:cs="Times New Roman"/>
          <w:color w:val="FF0000"/>
          <w:sz w:val="24"/>
        </w:rPr>
        <w:br/>
      </w:r>
      <w:r w:rsidR="003C172F">
        <w:rPr>
          <w:rFonts w:cs="Times New Roman"/>
          <w:b/>
          <w:color w:val="FF0000"/>
          <w:sz w:val="24"/>
        </w:rPr>
        <w:t>Асташова Зинаида Ивановна</w:t>
      </w:r>
      <w:r w:rsidR="003C172F">
        <w:rPr>
          <w:rFonts w:cs="Times New Roman"/>
          <w:color w:val="000000"/>
          <w:sz w:val="24"/>
        </w:rPr>
        <w:t xml:space="preserve"> Абсолют ИВО, Человек ИВО </w:t>
      </w:r>
    </w:p>
    <w:p w14:paraId="18B9AB25" w14:textId="0194DFD7" w:rsidR="003C172F" w:rsidRDefault="003C172F" w:rsidP="003C172F">
      <w:pPr>
        <w:spacing w:after="0"/>
        <w:rPr>
          <w:rFonts w:cs="Times New Roman"/>
          <w:b/>
          <w:color w:val="2800FF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Имперская синтезфизичность Естеством Аватарского Учительского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Отцовскостью выражения цельность Общины Кут Хуми подразделения ИВДИВО Омск с ИВАС Ростиславом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Реализация Служения Ипостасностью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Синтеза Частей операбельностью инструментария Частных ИВДИВО-зданий ИВО</w:t>
      </w:r>
    </w:p>
    <w:p w14:paraId="030D9AAB" w14:textId="77777777" w:rsidR="003C172F" w:rsidRDefault="00E01891" w:rsidP="00E01891">
      <w:pPr>
        <w:spacing w:after="0"/>
        <w:rPr>
          <w:rFonts w:cs="Times New Roman"/>
          <w:color w:val="FF0000"/>
          <w:sz w:val="24"/>
        </w:rPr>
      </w:pPr>
      <w:r>
        <w:rPr>
          <w:rFonts w:cs="Times New Roman"/>
          <w:b/>
          <w:color w:val="2800FF"/>
          <w:sz w:val="24"/>
        </w:rPr>
        <w:t>6</w:t>
      </w:r>
      <w:r>
        <w:rPr>
          <w:rFonts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</w:p>
    <w:p w14:paraId="4B113010" w14:textId="77777777" w:rsidR="003C172F" w:rsidRDefault="003C172F" w:rsidP="003C172F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Локонова Елена Васильевна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3BB6C7C1" w14:textId="2DE50FE8" w:rsidR="003C172F" w:rsidRDefault="003C172F" w:rsidP="003C172F">
      <w:pPr>
        <w:spacing w:after="0"/>
        <w:rPr>
          <w:rFonts w:cs="Times New Roman"/>
          <w:b/>
          <w:color w:val="2800FF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Рост Аватарскости Волей Синтеза ИВО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Наработка Навыков иУмений Метаизвечности Огнем и Синтезом Творения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Взращивание Внутренней организации ДП разработкой  64-ричного ядерного процессора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Этики Учителя Синтеза явлением Этики ИВО</w:t>
      </w:r>
    </w:p>
    <w:p w14:paraId="783D1B7E" w14:textId="5A6C051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7</w:t>
      </w:r>
      <w:r>
        <w:rPr>
          <w:rFonts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Швачка Елена Владимировна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58E2D1EA" w14:textId="15854371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Ипостасность ИВ Отцу огнём Творения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Взрастание частей, наработкой магнитности Огня ИВ Отца и ИВ Матери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Повышение плотности огненности разработкой синтезчаши ИВ Отцом.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физического тела Огнем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</w:t>
      </w:r>
      <w:r>
        <w:rPr>
          <w:rFonts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Белоус Наталья Равильевна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46FF02A2" w14:textId="3479089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Разработка устойчивости внутреннего мира синтезом Жизни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Сложение стиля коммуникативности явлением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Рост компетентности повышением образованности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Драйв и заряженность жизни ИВОтцом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</w:t>
      </w:r>
      <w:r>
        <w:rPr>
          <w:rFonts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текстов в ИВДИВО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Шевлякова Клавдия Николаевна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78FD0227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lastRenderedPageBreak/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Равновесие мира внутренне внешнего Духом ИВО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Раскрытие стандартов ИВО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Служение гражданской конфедерации Синтезом Воскрешения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Компетентная развертка синтезфизической деятельности четырьмя жизнями архетипами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10</w:t>
      </w:r>
      <w:r>
        <w:rPr>
          <w:rFonts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печать и проверка текстов МФЧС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Кузьмина Вера Петровна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0494334B" w14:textId="224B47B9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Наработка Отцовскости Синтезом Парадигмы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Ипостасность ИВ Отцу взрастанием Синтезом Частей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ИВДИВО-разработка потенциалом Образ-типа Синтезом Пространства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Дееспособность и здоровье частей разработкой компетенций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11</w:t>
      </w:r>
      <w:r>
        <w:rPr>
          <w:rFonts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Шарыпа Валентина Ивановна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106C5B26" w14:textId="74267014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 Жизни внутренней организации началами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Рост образованности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раздела Конституции включённостью Синтезом     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Научиться составлению практик Синтезом ИВДИВО–развития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12</w:t>
      </w:r>
      <w:r>
        <w:rPr>
          <w:rFonts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ревизионной комиссии ПП ИВО, набор текста практик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Семенова Любовь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75711B0A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Раскрытие потенциала общения Словом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Совершенного Сердца Синтезом ИВАС Вильгельма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Развитие качеств сердечности сердечностью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Познание своего внутреннего мира пламённостью Жизни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13</w:t>
      </w:r>
      <w:r>
        <w:rPr>
          <w:rFonts w:cs="Times New Roman"/>
          <w:b/>
          <w:color w:val="2800FF"/>
          <w:sz w:val="24"/>
        </w:rPr>
        <w:br/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Никифорова Ирина Владимирована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721C58A8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Красота реализации должностно полномочно Волей Синтеза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Образованность внутреннего мира парадигмальностью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Синтезфизичность Начал творения Синтезом Искусства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Развитие Экономики ИВО Синтезом ИВАС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14</w:t>
      </w:r>
      <w:r>
        <w:rPr>
          <w:rFonts w:cs="Times New Roman"/>
          <w:b/>
          <w:color w:val="2800FF"/>
          <w:sz w:val="24"/>
        </w:rPr>
        <w:br/>
        <w:t xml:space="preserve"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</w:t>
      </w:r>
      <w:r>
        <w:rPr>
          <w:rFonts w:cs="Times New Roman"/>
          <w:b/>
          <w:color w:val="2800FF"/>
          <w:sz w:val="24"/>
        </w:rPr>
        <w:lastRenderedPageBreak/>
        <w:t>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денежных операций в Подразделении ИВДИВО Омск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Кузнецова Евгения Владимировна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4D8DFB21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Рост профессионализма синтезразработки Организации Энергопотенциала ИВО Синтезом Параметода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Образ-типа сплочённостью команды Синтезом Пространства ИВО ИВАС Ростислава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Настоящесть реализации Плана Синтеза системой Энергопотенциала ИВАС Александра Тамилы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Углубление знаний, образованности ракурсом 32-х Организаций Синтезом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15</w:t>
      </w:r>
      <w:r>
        <w:rPr>
          <w:rFonts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Клуба здоровья при МЦ Омск для граждан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Дмитриева Ольга Васильевна</w:t>
      </w:r>
      <w:r>
        <w:rPr>
          <w:rFonts w:cs="Times New Roman"/>
          <w:color w:val="000000"/>
          <w:sz w:val="24"/>
        </w:rPr>
        <w:t xml:space="preserve">  Абсолют ИВО </w:t>
      </w:r>
    </w:p>
    <w:p w14:paraId="12B36FFD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Стратегичность расширения внутреннего мира Архетипами ИВДИВО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Повышение компетентности осознанным практикованием Синтеза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Планомерность развития Частей Огнём и Синтезом практик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Реализация служения ИВ Отцу совершенствованием возможностей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16</w:t>
      </w:r>
      <w:r>
        <w:rPr>
          <w:rFonts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директор МЦ Омск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Гертнер Олег Владимирович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7B569877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Явление ИВО Синтез-физично  Синтезом ИВАватаров ИВО, Синтезом всех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 Развитие внутреннего Мира дееспособностью компетенций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Изучение Космосов ИВО развитием внутренней Философии Должностно-Полномочного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1.) Простота Учения ИВО Огнём ИВО. 2.) Рост профессионализма служащих и подготовка новых кадров 3.) Служение как путь Воина Синтеза в бесконечности Космосов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17</w:t>
      </w:r>
      <w:r>
        <w:rPr>
          <w:rFonts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Бугаева Ольга Николаевна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36B6C68D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Сложение условий Жизни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навыков доверительного общения с Аватарами Синтеза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Раскрытие профессиональных возможностей потенциала реализация Методами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Восстановление здоровья Огнём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18</w:t>
      </w:r>
      <w:r>
        <w:rPr>
          <w:rFonts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Лазарева Татьяна Ивановна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209E04E5" w14:textId="780713C3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Наработка сверхпассионарности Синтезом ИВ Аватаров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>Повышение психодинамической активности Должно -полномочного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Ивдивность Служения ИВ</w:t>
      </w:r>
      <w:r w:rsidR="00E227A8"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t>О</w:t>
      </w:r>
      <w:r w:rsidR="00E227A8">
        <w:rPr>
          <w:rFonts w:cs="Times New Roman"/>
          <w:color w:val="000000"/>
          <w:sz w:val="24"/>
        </w:rPr>
        <w:t>тцу</w:t>
      </w:r>
      <w:r>
        <w:rPr>
          <w:rFonts w:cs="Times New Roman"/>
          <w:color w:val="000000"/>
          <w:sz w:val="24"/>
        </w:rPr>
        <w:t xml:space="preserve">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и развитие Энергопотенциала практикам системы Энергопотенциала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19</w:t>
      </w:r>
      <w:r>
        <w:rPr>
          <w:rFonts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Белоус Валентина Викторовна</w:t>
      </w:r>
      <w:r>
        <w:rPr>
          <w:rFonts w:cs="Times New Roman"/>
          <w:color w:val="000000"/>
          <w:sz w:val="24"/>
        </w:rPr>
        <w:t xml:space="preserve"> Абсолют ФА </w:t>
      </w:r>
    </w:p>
    <w:p w14:paraId="36ACEBBC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Пробуждение синтезом 4-х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Жизнь Императивом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Расширение внутреннего мира Синтезом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Совершенствование мировозрения Архетипами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20</w:t>
      </w:r>
      <w:r>
        <w:rPr>
          <w:rFonts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Сагитулина Надежда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79D37BE5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Сложение философии жизни Учением Синтез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проницаемости частей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Повышение культуры общения с Аватарами Синтеза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самоорганизации самопознания синтезом воли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21</w:t>
      </w:r>
      <w:r>
        <w:rPr>
          <w:rFonts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Донская Марина Станиславовна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2491B697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Красота Жизни виртуозностью Огня Синтеза Красоты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Компетенций Аватарессы Синтезом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качеств Философа Синтеза применимостью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Гармония внутреннего и внешнего Синтезом ИВ Отца и ИВ Матери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22</w:t>
      </w:r>
      <w:r>
        <w:rPr>
          <w:rFonts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Коновалова Ольга Федоровна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4A2FACE9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Воспитанность отзывчивостью Синтезом с ИВАС Сергеем Юлианой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Раскрытие потенциала Синтезом ИВАС Кут Хуми Фаинь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Гибкость Мысли Словом ИВОтца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Голоса Полномочий магнитностью ИВАС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23</w:t>
      </w:r>
      <w:r>
        <w:rPr>
          <w:rFonts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Ямскова Ирина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59D31182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Ипостасность Служением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Баланс внутреннего и внешнего во всём восприятием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>Пробуждённость внутреннего мира Отцом собою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естеством Служения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24</w:t>
      </w:r>
      <w:r>
        <w:rPr>
          <w:rFonts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Гротос Галина Павловна</w:t>
      </w:r>
      <w:r>
        <w:rPr>
          <w:rFonts w:cs="Times New Roman"/>
          <w:color w:val="000000"/>
          <w:sz w:val="24"/>
        </w:rPr>
        <w:t xml:space="preserve"> Абсолют ИВО </w:t>
      </w:r>
    </w:p>
    <w:p w14:paraId="4DD3BF46" w14:textId="7AE5A1C1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Этика Жизни Мощью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Рост должностной полномочности Синтезом Меры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части Проницание ИВО с ИВАС Служения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>Устремление:</w:t>
      </w:r>
      <w:r w:rsidR="00E227A8">
        <w:rPr>
          <w:rFonts w:cs="Times New Roman"/>
          <w:color w:val="2800FF"/>
          <w:sz w:val="24"/>
        </w:rPr>
        <w:t xml:space="preserve"> </w:t>
      </w:r>
      <w:r>
        <w:rPr>
          <w:rFonts w:cs="Times New Roman"/>
          <w:color w:val="000000"/>
          <w:sz w:val="24"/>
        </w:rPr>
        <w:t>Научиться правильно применяться энергопотенциалом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25</w:t>
      </w:r>
      <w:r>
        <w:rPr>
          <w:rFonts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Костюченко Галина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5D129475" w14:textId="567B6292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Искусство каждого Красотой Ивдивного служения И 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Парадигмальность Учения Синтеза Аватарски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Философская Среда ИВДИВО Синтезом Мудрости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Потенциал Жизни применимостью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26</w:t>
      </w:r>
      <w:r>
        <w:rPr>
          <w:rFonts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Симанова Нина Ивановна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</w:p>
    <w:p w14:paraId="2FA382F8" w14:textId="77777777" w:rsid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Ясность Ума Мировозрением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Рост Ипостастности ИВ Отцу Синтезом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Наработка магнитности Синтезом Практик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Прирастание здоровья Синтезом видов Здоровья ИВ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27</w:t>
      </w:r>
      <w:r>
        <w:rPr>
          <w:rFonts w:cs="Times New Roman"/>
          <w:b/>
          <w:color w:val="2800FF"/>
          <w:sz w:val="24"/>
        </w:rPr>
        <w:br/>
        <w:t xml:space="preserve">422. Аватаресса ИВО Вечной Сверхкосмической Синархии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нет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Лодде Юрий Александрович</w:t>
      </w:r>
      <w:r>
        <w:rPr>
          <w:rFonts w:cs="Times New Roman"/>
          <w:color w:val="000000"/>
          <w:sz w:val="24"/>
        </w:rPr>
        <w:t xml:space="preserve"> нет </w:t>
      </w:r>
    </w:p>
    <w:p w14:paraId="296BFA54" w14:textId="3D2BB02F" w:rsidR="00E01891" w:rsidRPr="00E01891" w:rsidRDefault="00E01891" w:rsidP="00E0189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Слиянность Частями 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Реализация нового образа профессиональной деятельности Идеями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Рост Частей энергопотенциальным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Преображение Позиции Наблю</w:t>
      </w:r>
      <w:r w:rsidR="00E227A8">
        <w:rPr>
          <w:rFonts w:cs="Times New Roman"/>
          <w:color w:val="000000"/>
          <w:sz w:val="24"/>
        </w:rPr>
        <w:t>д</w:t>
      </w:r>
      <w:r>
        <w:rPr>
          <w:rFonts w:cs="Times New Roman"/>
          <w:color w:val="000000"/>
          <w:sz w:val="24"/>
        </w:rPr>
        <w:t>ателя мировоззрением ИВО</w:t>
      </w:r>
    </w:p>
    <w:sectPr w:rsidR="00E01891" w:rsidRPr="00E01891" w:rsidSect="00E01891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91"/>
    <w:rsid w:val="003C172F"/>
    <w:rsid w:val="006C0B77"/>
    <w:rsid w:val="008242FF"/>
    <w:rsid w:val="00870751"/>
    <w:rsid w:val="00922C48"/>
    <w:rsid w:val="00A140A4"/>
    <w:rsid w:val="00B915B7"/>
    <w:rsid w:val="00C129A9"/>
    <w:rsid w:val="00D444EB"/>
    <w:rsid w:val="00E01891"/>
    <w:rsid w:val="00E227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8AC7"/>
  <w15:chartTrackingRefBased/>
  <w15:docId w15:val="{195CE632-53B7-44FE-AC23-9AB1E41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2327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2024-11-16T13:29:00Z</dcterms:created>
  <dcterms:modified xsi:type="dcterms:W3CDTF">2024-11-16T14:40:00Z</dcterms:modified>
</cp:coreProperties>
</file>