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D6" w:rsidRDefault="006966C6" w:rsidP="006966C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966C6" w:rsidRDefault="006966C6" w:rsidP="006966C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Екатеринбург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:rsidR="002025D5" w:rsidRDefault="002025D5" w:rsidP="002025D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>
        <w:rPr>
          <w:rFonts w:ascii="Times New Roman" w:hAnsi="Times New Roman"/>
          <w:i/>
          <w:color w:val="FF0000"/>
          <w:sz w:val="24"/>
        </w:rPr>
        <w:t xml:space="preserve">КХ </w:t>
      </w:r>
      <w:r>
        <w:rPr>
          <w:rFonts w:ascii="Times New Roman" w:hAnsi="Times New Roman" w:cs="Times New Roman"/>
          <w:i/>
          <w:color w:val="FF0000"/>
          <w:sz w:val="24"/>
        </w:rPr>
        <w:t>11052024</w:t>
      </w:r>
    </w:p>
    <w:p w:rsidR="002025D5" w:rsidRDefault="002025D5" w:rsidP="002025D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</w:t>
      </w:r>
    </w:p>
    <w:p w:rsidR="006966C6" w:rsidRDefault="002025D5" w:rsidP="002025D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C6294E">
        <w:rPr>
          <w:rFonts w:ascii="Times New Roman" w:hAnsi="Times New Roman"/>
          <w:i/>
          <w:color w:val="FF0000"/>
          <w:sz w:val="24"/>
        </w:rPr>
        <w:t>Обновлено согласно Распоряжению 4.</w:t>
      </w:r>
      <w:r>
        <w:rPr>
          <w:rFonts w:ascii="Times New Roman" w:hAnsi="Times New Roman"/>
          <w:i/>
          <w:color w:val="FF0000"/>
          <w:sz w:val="24"/>
        </w:rPr>
        <w:t>1111</w:t>
      </w:r>
      <w:r w:rsidRPr="00C6294E">
        <w:rPr>
          <w:rFonts w:ascii="Times New Roman" w:hAnsi="Times New Roman"/>
          <w:i/>
          <w:color w:val="FF0000"/>
          <w:sz w:val="24"/>
        </w:rPr>
        <w:t>202</w:t>
      </w:r>
      <w:r>
        <w:rPr>
          <w:rFonts w:ascii="Times New Roman" w:hAnsi="Times New Roman"/>
          <w:i/>
          <w:color w:val="FF0000"/>
          <w:sz w:val="24"/>
        </w:rPr>
        <w:t>4</w:t>
      </w:r>
      <w:r w:rsidR="006966C6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6966C6" w:rsidRDefault="006966C6" w:rsidP="006966C6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Пламенность Жизни реализацией Образов Огня и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Наработка и реализация потенциала Жизни Организациями ИВДИВО командой подразделения.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Формирование Мира Человека ИВО синтез-деятельностью подразделения.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Выражение телесности Частей Человека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966C6" w:rsidRDefault="006966C6" w:rsidP="006966C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966C6" w:rsidRDefault="006966C6" w:rsidP="006966C6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ФАНПО МЦ «Екатеринбург». Член РС ПП ГИРФ. Набор и подготовка к публикации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Гималетдинова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осуществлением Образа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компетностью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полномочностью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Образы четырёх видов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процессами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развития энциклопедичности,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цивилизованности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основами Учения Синтеза виртуозностью Синтеза специалитета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Ипостасная телесная разработанность практиками специалитета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 Проверка и оформление текстов Синтезов ИВО для выпуска книг. Сбор ЭП ПП ГИРФ по Свердловской области.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Онищук Наталья Адамовна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4 Жизнями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владения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Престолом. Член РС ПП ГИРФ. Набор и проверка текстов Синтеза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Вайсблат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Полина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Синтез-философия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Философии 64 организаций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Жизни применённой Мудростью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Ануфриева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перспектив Жизни Цивилизованностью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видов Жизни Синтезом Любви 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Тонко-Физической Цивилизации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Заряженность и динамика Жизни наработанной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Секретарь РО ПП ГИРФ. 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Борисова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Ипостаси ИВ Домом ИВО Творящим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ИВДИВО-полисов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в ИВДИВО-полисах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рост ментальности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Подногина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Созидательность Жизни новизной Образов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Системность и объективность Знаний специалитета подразделения Научным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Функциональность и результативность Практик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Научными подходами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Опыт получения новых знаний прямой расшифровкой Огня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Ивина Виктория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Состоятельность видами Жизни Репликацией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профессионализма и Иерархичности действия наработанной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содержательности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Содержательность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Жизни Посвященного ИВО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Широбокова Полина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Философа Синтеза разработками оперированием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достижением новых реализаций ИВО Вышколенным Синтезом активацией Мощи потенциала Жизни ИВО явлением Жизни ИВО собою Синтезом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Актуализация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извечно-всеедино-октавно-метагалактически-планетарно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среды развития молодёжи Синтезом Жизни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октавно-метегалактично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 Свердловской области.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Курочкина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партийца Воскрешением Политикой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Воли выработки и реализации Политики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Ипостасное ведение Синтезом реализации внутренней и внешней Политики ИВДИВО юрисдикцией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единиц Воскрешения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исполненностью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Бухгалтер ФАНПО МЦ «Екатеринбург». 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Шухман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насыщенностью частностями Образами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Магнит устойчивого цивилизационного развития синтезом Образа и Подобия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Мираклем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содержательности Частей Синтезом Компетенций ИВО. Умение сканировать информацию Огнём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ОМ Парламента ИВДИВО. Составление летописи ИВДИВО Екатеринбург. 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Григорьева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Радость Жизни компетентностью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Конституционные Основы ИВО Ипостаси Генезисом.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новых горизонтов Жизни ИВ Домом ИВО стяжанием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Живики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видов Жизни компетентным применением Методов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Шурыгина Валентина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Сила Жизни выявлением и применением  Потенциала Ядер Жизни Синтезом Смыслов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насыщенностью Совершенного Сердца реализацией Должностной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 реализация Компетенций разработкой Совершенных Инструментов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телесности  Синтезом Сердца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Тупикин Георгий Всеволодович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Мудрость Служения практиками и тренингами при взаимодействии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методику процесса Мышления Огнём и Синтезом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Сложить среду Общества Иерархии Равных в подразделении ИВДИВО Екатеринбург.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Батищева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Среда разработанностью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ИВДИВО-Энергопотенциалом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методиками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научностью Служащего.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и умение управления Обменным Огнём.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организации Подразделения ИВДИВО Теургией Плана Синтеза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Совершенной Стратегией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Планами Синтеза ИВО Практическим Синтезом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Наработкой содержательности ИВАС расшифровывать План Синтеза ИВО и Частный План Синтеза О-Ч-С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планирования видов жизни практиками.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РС ПП ГИРФ. Набор и проверка текстов, практик Синтезов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Никитина Лариса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Могущества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роста Пламенности Жизни Огнём и 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по Видам Жизни практиками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комиссия подразделения. 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Тамара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Образа Нации конфедеративной культурой Организаций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Образ Нации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Частности Нации Гражданской Конфедерации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конфедеративная 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синдездеятельности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Булашова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Праздник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Компетентности в разработке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Телесная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овладением инструментарием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Опыт проживания Огня и Синтеза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Дылдин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Анатолий Павлович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Огнём 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культуры преображения Мировоззрения Отцовским взглядом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16 видов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Совершенными Инструментами ИВАС Серафима.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видов Жизни разработанным Мировоззрением.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Ларионова Лидия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Культура Жизни насыщенностью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Память концентрацией Огня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и тренингов.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Эталонов Жизни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вырабатывать Взгляд Отца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Корпуса Воина/Воинства ИВДИВО МЦ Иерархии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Месилова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Красоты Жизни ментальностью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владения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формирования внутренней традиции общения с ИВАС Красотою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деятельностью видами материи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синтез-архитепически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тестов, практик и содержаний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Уфимцева Вера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Синтез-Философия Константами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Образов сформированными Константами Жизни избытком Фор Созидания.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процессов Воспитания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Зрелостью и Воспитанностью Духа масштабирование внутренней свободы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Густомесова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Этика Жизни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Провидения глубиной знаний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знаний Синтеза практиками с ИВАС Сулейман, Синтия.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Наработки Практики Слова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Сулейман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Отец-Человек-Субъект-Землян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Ревизор РО ПП Мир России Свердловской области. 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Ермолаева Лариса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Проницания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Проницания ИВО вариативностью Мер Огня и Синтеза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Пламенность Жизни делами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Важнова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видов Жизней разработанностью стандартизацией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Взаимосвязь фундаментальностей Огня вариативностью Магнита.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ИВДИВО-разработка Стандартом ИВО дееспособностью Розы Сердца.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Тупикина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Жизни Полномочного Идейностью Изначально Вышестоящего Отца масштабом Архетипических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Действия Полномочного практиками, тренингами в освоении Архетипических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Среду Жизни Идейностью Законов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Публикация Синтезов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Калинина Людмила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Императивами Синтеза Я-Настоящего Жизнью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Развития Образом Жизни Глубиной Содержательности Сути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Императивами Однозначностью Действия Сообразительностью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Императив Принятия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Витиём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Здоровьем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Синтеза. Сбор ЭП 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Ильченко Оксана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Праздник Жизни Пламенностью Смыслами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Масштаба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Осмысленностью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Совершенными Инструментами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Дылдина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Среда Жизненности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Научность Взгляда на функционал частности Начала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Начала ИВО наработкой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действием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ИВДИВО-полисах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Полномочный рост в явлении 4-х жизней разработанностью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текстов,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Микрюкова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опыта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культуру действия в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технологий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должностно-полномочной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Телесное проживание и различение Синтеза и Огня.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Килякова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красоты жизни Синтезом Метода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Синтезирование методов роста потенциала и развития внутреннего мира технологиями Частных ИВДИВО-зданий.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инструментария Частных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 итогам наработки опыта в ИВДИВО Частных зданиях оформить тезисы.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в подразделении.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Топоркова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Частей Огнём и Синтезом Правила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Целостность Служения вариативностью сложенных в простоте практик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Жизненность Частей разработкой Совершенных Инструментов Практиками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телесности пламенностью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Виноградова Валентина Николаевна</w:t>
      </w:r>
    </w:p>
    <w:p w:rsidR="006966C6" w:rsidRPr="006966C6" w:rsidRDefault="006966C6" w:rsidP="006966C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Совершенство Творения Жизни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частей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действовать глубиной взаимодействия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Сложить условия преображения внутреннего мира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команды Первого Курса.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Золочевская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Огнём и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практических навыков взаимодействия с ИВАС практиками и тренингами.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и применять инструменты в 4 видах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Радость Жизни Мудростью накопленной Сутью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Часть Интеллект Любовью к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общению с ИВАС и ИВО, слышать и видеть ИВАС и ИВО и применять Огонь и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в профессиональной и творческой деятельности и в служении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каждого ИВО ИВАС Андрея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Пахаренко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Борисовна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Жизни Энергией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и применение Эталонов для расширения масштаба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делами с ИВАС Андреем и Омой.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спектра возможностей в жизни Огнём и Синтезом ИВО.</w:t>
      </w:r>
      <w:bookmarkStart w:id="0" w:name="_GoBack"/>
      <w:bookmarkEnd w:id="0"/>
    </w:p>
    <w:sectPr w:rsidR="006966C6" w:rsidRPr="006966C6" w:rsidSect="006966C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966C6"/>
    <w:rsid w:val="002025D5"/>
    <w:rsid w:val="004163D6"/>
    <w:rsid w:val="00563972"/>
    <w:rsid w:val="006966C6"/>
    <w:rsid w:val="00C6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3487</Words>
  <Characters>19880</Characters>
  <Application>Microsoft Office Word</Application>
  <DocSecurity>0</DocSecurity>
  <Lines>165</Lines>
  <Paragraphs>46</Paragraphs>
  <ScaleCrop>false</ScaleCrop>
  <Company/>
  <LinksUpToDate>false</LinksUpToDate>
  <CharactersWithSpaces>23321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</dc:creator>
  <cp:keywords/>
  <dc:description/>
  <cp:lastModifiedBy>admin</cp:lastModifiedBy>
  <cp:revision>3</cp:revision>
  <dcterms:created xsi:type="dcterms:W3CDTF">2024-11-14T09:38:00Z</dcterms:created>
  <dcterms:modified xsi:type="dcterms:W3CDTF">2024-11-14T18:14:00Z</dcterms:modified>
</cp:coreProperties>
</file>