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2A" w:rsidRDefault="00B46F14" w:rsidP="00B46F1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46F14" w:rsidRDefault="00B46F14" w:rsidP="00B46F1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Витебск 8128 архетипа ИВ Аватара Синтеза Игоря ИВАС Кут Хуми</w:t>
      </w:r>
    </w:p>
    <w:p w:rsidR="00B46F14" w:rsidRDefault="00B46F14" w:rsidP="00B46F14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B46F14" w:rsidRDefault="00B46F14" w:rsidP="00B46F1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Стать гражданина философа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Державностью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Единой Стратегией ИВДИВО Парадигма Рацио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Мировоззрение каждого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Истины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Радость Духа Дружбой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Аватарских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Дел Изначально Вышестоящим Отцом.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B46F14" w:rsidRDefault="00B46F14" w:rsidP="00B46F1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46F14" w:rsidRDefault="00B46F14" w:rsidP="00B46F1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Рост дееспособности Организаций ИВДИВО Витебск разработанностью курсом Академического Синтеза Аватаров Совета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Леонова Анжелика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Выразимость Отцовскости Академическим Синтезом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Философскость Мировоззрения каждого Пробуждённостью Волей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Мудростью Имперационной процессуальности Эффективность Должностно Полномочной деятельности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подразделения Волей Изначально Вышестоящего Отца 2. 32-ричность организаций ИВДИВО Витебск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 Инновации управления Инструментами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Овчинникова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Фёдоровна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Внутренняя Философия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Рацио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Импераций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Живое течение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неизречённостью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</w:t>
      </w:r>
      <w:bookmarkStart w:id="0" w:name="_GoBack"/>
      <w:r>
        <w:rPr>
          <w:rFonts w:ascii="Times New Roman" w:hAnsi="Times New Roman" w:cs="Times New Roman"/>
          <w:b/>
          <w:color w:val="2800FF"/>
          <w:sz w:val="24"/>
        </w:rPr>
        <w:t>есса</w:t>
      </w:r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Огненная фиксация НПЦ - здоровья.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Домокурова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Синтезом Я Настоящего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АкСИологическая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система Бытия 4х Жизней видами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Рацио Научным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Академичность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Парадигмы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Заведующий кафедрой «Образованность Янским Синтезом Изначально Вышестоящего Отца» Высшей Школы Синтеза Изначально Вышестоящего Отца; </w:t>
      </w:r>
    </w:p>
    <w:p w:rsidR="00B46F14" w:rsidRDefault="00B46F14" w:rsidP="00B46F1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2) Директор Метагалактического Центра Информационно-Исследовательское учреждение "Клуб гражданских философов"; </w:t>
      </w:r>
    </w:p>
    <w:p w:rsidR="00B46F14" w:rsidRDefault="00B46F14" w:rsidP="00B46F1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3) Неизреченные Янские поручения; </w:t>
      </w:r>
    </w:p>
    <w:p w:rsidR="00B46F14" w:rsidRPr="00B46F14" w:rsidRDefault="00B46F14" w:rsidP="00B46F1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4) Набор/проверка текстов/материалов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Караваев Андрей Аркадьевич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Стезя Отцовскости Высшей Школы Синтеза Изначально Вышестоящего Отца Аватарскостью Академичности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8-рицы Воль Изначально Вышестоящего Отца Энциклопедичность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Истина Служения Изначально Вышестоящим Отцом Абсолютностью Мудрости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Подвиг Любви Мужеством Учения Синтеза Изначально Вышестоящего Отца Команды ИВДИВО Витебск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Общение с гражданами на темы Учения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Карнышева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Синтезфизичности ИВО собою Огнем и Синтезом Метаизвечного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Хум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Община Кут Хуми Имперским мировоззрением.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Стандартами,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Малаховская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Зоя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 Цивилизация образом Истины философских оснований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Феномен Взгляда каждого Полномочностью Компетенций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Регулирующее явление эрудированности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познательности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Источником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Цивилизованность подразделения ИВДИВО Витебск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Методология развития аристократичности человека Огнём Человечности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Шамраева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Устиновна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Отцовским Синтезом Огнём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Цивилизованность Отец-Человек-Субъекта Должностно Полномочной Статью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Качество Жизни Совершенной Концентрацией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Простота и Чистота Служения Явлением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441. Аватаресса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книги Рацио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Мартинкевич Ольга Игоревна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Естественность Жизненной Стратегии Субъекта Вечностью ИВО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Многоуровневая Самоорганизация Совершенством Монады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Синтезархитипическая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Психодинамикой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Творец-Стратег Концентрацией Синтеза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Авдеенко Виктор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Политика ИВО идейностью Настоящего- Я Стратег-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Ниспадающая скорость Синтеза воскрешающей позицией в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Сформировать Умную фактуру Синтеза Рацио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Воскрешения Янское Ипостасное явление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 ИВАС КХ, членство в Академическом Центре Синтез Философии, участие в разработке Западного Имперского Центра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Соломахо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-Кононова Наталия Леонидовна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Я-Настоящего Энциклопедизмом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Источником Огня ИВДИВО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Философа Синтеза высшими частностями.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Державностью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Леонова Александра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ИВО  </w:t>
      </w:r>
      <w:r>
        <w:rPr>
          <w:rFonts w:ascii="Times New Roman" w:hAnsi="Times New Roman" w:cs="Times New Roman"/>
          <w:color w:val="2800FF"/>
          <w:sz w:val="24"/>
        </w:rPr>
        <w:t>Полномочие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Коллегиальность Должностно Полномочных Синтезом Законов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Новь Субъектного Развития Синтезом Генезиса.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Стать Синтезом Парадигмы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Рациональная Сверхпассионарность.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Научник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Борейчук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Вадимовна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 - Экономика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философией Синтеза Рацио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 рациональное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взростание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Картина Мира Отцом виртуозностью Я 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Мудрая Субъектность Владения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2C4537">
        <w:rPr>
          <w:rFonts w:ascii="Times New Roman" w:hAnsi="Times New Roman" w:cs="Times New Roman"/>
          <w:b/>
          <w:color w:val="2800FF"/>
          <w:sz w:val="24"/>
        </w:rPr>
        <w:t>13</w:t>
      </w:r>
      <w:r w:rsidR="002C4537">
        <w:rPr>
          <w:rFonts w:ascii="Times New Roman" w:hAnsi="Times New Roman" w:cs="Times New Roman"/>
          <w:b/>
          <w:color w:val="2800FF"/>
          <w:sz w:val="24"/>
        </w:rPr>
        <w:br/>
        <w:t>436.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Вигель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Виталий Валерьевич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Магнит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Отцовскости Пробуждённостью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Иерархия Равных Подвигом Виртуозности Пути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Мудростью ИВО регулярность Служения Светским общением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Новизна выразимости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развитием 8</w:t>
      </w:r>
      <w:r>
        <w:rPr>
          <w:rFonts w:ascii="MS Mincho" w:hAnsi="MS Mincho" w:cs="MS Mincho"/>
          <w:color w:val="000000"/>
          <w:sz w:val="24"/>
        </w:rPr>
        <w:t>‑</w:t>
      </w:r>
      <w:r>
        <w:rPr>
          <w:rFonts w:ascii="Times New Roman" w:hAnsi="Times New Roman" w:cs="Times New Roman"/>
          <w:color w:val="000000"/>
          <w:sz w:val="24"/>
        </w:rPr>
        <w:t>рицы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Ядер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Алещенко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Стать Отец-Кут Хуми-Я Должностно Полномочно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Масштабностью Реализаций Огня и Синтеза ИВО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Отцовскости Подразделения Развёрткой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Бытия ИВ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Вигель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Отец-Человек-Землян возможностями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и внешнего мира применимостью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Отцовских Качеств Отец-Человек-Землянина выразимостью Огня и Синтеза Изначально Вышестоящих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и применение новых инновационных методик и практик для раскрытия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Ревизор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Кузина Светлана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Источник Сущего Явления Отцовскости Синтезом Мудрости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Живое Течение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Аватар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Я-настоящего Синтез Ядром Синтез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ИВО в каждом.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Любич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Федор Федорович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Ивдивостью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Витебск.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Идейность Субъекта Могуществом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Простота Служения Истиной Рацио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рост гражданственности командной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Изначально Вышестоящих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Любич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Марьяновна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Новью Духа Сверхпассионарность Должностно Полномочного Пути.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видов Сознания профессионализм Образования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Пошаговое овладение Инструментами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Огненная фиксация НПЦ. Развитие и продвижение МФЧС. ИВДИВО офис Секретаря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Губаревич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Яковлевна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Живой Космос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Высшая герменевтика мировоззрения Отец -Аватар ИВО энциклопедично.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Имманентность ДП ИВДИВО концентрацией живого явления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Концепция Я Настоящего динамикой Дел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Членство Воина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Маркова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Сверхкультура Внутренней Философии Учением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партнёрства светского общения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Эталонное развитие Синтезом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среда Культурой Каждого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</w:p>
    <w:sectPr w:rsidR="00B46F14" w:rsidRPr="00B46F14" w:rsidSect="00B46F1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4"/>
    <w:rsid w:val="002C4537"/>
    <w:rsid w:val="0093542A"/>
    <w:rsid w:val="00B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AF2C5-8C1A-4222-BAF0-B98223F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</dc:creator>
  <cp:keywords/>
  <dc:description/>
  <cp:lastModifiedBy>Ан</cp:lastModifiedBy>
  <cp:revision>3</cp:revision>
  <dcterms:created xsi:type="dcterms:W3CDTF">2024-12-13T09:10:00Z</dcterms:created>
  <dcterms:modified xsi:type="dcterms:W3CDTF">2024-12-13T09:14:00Z</dcterms:modified>
</cp:coreProperties>
</file>