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b w:val="1"/>
          <w:color w:val="2800FF"/>
          <w:sz w:val="32"/>
        </w:rPr>
        <w:t>Изначально Вышестоящий Дом Изн</w:t>
      </w:r>
      <w:r>
        <w:rPr>
          <w:rFonts w:ascii="Times New Roman" w:hAnsi="Times New Roman"/>
          <w:b w:val="1"/>
          <w:color w:val="2800FF"/>
          <w:sz w:val="32"/>
        </w:rPr>
        <w:t>ачально Вышестоящего Отца</w:t>
      </w:r>
    </w:p>
    <w:p w14:paraId="03000000">
      <w:pPr>
        <w:ind/>
        <w:jc w:val="center"/>
        <w:rPr>
          <w:rFonts w:ascii="Times New Roman" w:hAnsi="Times New Roman"/>
          <w:color w:val="FF0000"/>
          <w:sz w:val="24"/>
        </w:rPr>
      </w:pPr>
      <w:bookmarkStart w:id="1" w:name="_Hlk165537414"/>
      <w:r>
        <w:rPr>
          <w:rFonts w:ascii="Times New Roman" w:hAnsi="Times New Roman"/>
          <w:color w:val="FF0000"/>
          <w:sz w:val="24"/>
        </w:rPr>
        <w:t xml:space="preserve">ИВДИВО Кавминводы </w:t>
      </w:r>
      <w:bookmarkEnd w:id="1"/>
      <w:r>
        <w:rPr>
          <w:rFonts w:ascii="Times New Roman" w:hAnsi="Times New Roman"/>
          <w:color w:val="FF0000"/>
          <w:sz w:val="24"/>
        </w:rPr>
        <w:t>8128 архетипа ИВДИВО ИВ Аватара Синтеза Кут Хуми</w:t>
      </w:r>
    </w:p>
    <w:p w14:paraId="04000000">
      <w:pPr>
        <w:ind/>
        <w:jc w:val="right"/>
        <w:rPr>
          <w:rFonts w:ascii="Times New Roman" w:hAnsi="Times New Roman"/>
          <w:i w:val="1"/>
          <w:color w:val="FF0000"/>
          <w:sz w:val="24"/>
        </w:rPr>
      </w:pPr>
      <w:r>
        <w:rPr>
          <w:rFonts w:ascii="Times New Roman" w:hAnsi="Times New Roman"/>
          <w:i w:val="1"/>
          <w:color w:val="FF0000"/>
          <w:sz w:val="24"/>
        </w:rPr>
        <w:t xml:space="preserve">Утверждаю КХ </w:t>
      </w:r>
      <w:r>
        <w:rPr>
          <w:rFonts w:ascii="Times New Roman" w:hAnsi="Times New Roman"/>
          <w:i w:val="1"/>
          <w:color w:val="FF0000"/>
          <w:sz w:val="24"/>
        </w:rPr>
        <w:t xml:space="preserve"> </w:t>
      </w:r>
      <w:r>
        <w:rPr>
          <w:rFonts w:ascii="Times New Roman" w:hAnsi="Times New Roman"/>
          <w:i w:val="1"/>
          <w:color w:val="FF0000"/>
          <w:sz w:val="24"/>
        </w:rPr>
        <w:t>2111</w:t>
      </w:r>
      <w:r>
        <w:rPr>
          <w:rFonts w:ascii="Times New Roman" w:hAnsi="Times New Roman"/>
          <w:i w:val="1"/>
          <w:color w:val="FF0000"/>
          <w:sz w:val="24"/>
        </w:rPr>
        <w:t>2024</w:t>
      </w:r>
    </w:p>
    <w:p w14:paraId="05000000">
      <w:pPr>
        <w:spacing w:after="0"/>
        <w:ind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b w:val="1"/>
          <w:sz w:val="24"/>
        </w:rPr>
        <w:t>Синтез ИВО Общества Иерархии Равных интенциональностью ИВДИВО-развития Мышления ИВО</w:t>
      </w:r>
      <w:r>
        <w:rPr>
          <w:rFonts w:ascii="Times New Roman" w:hAnsi="Times New Roman"/>
          <w:color w:val="2800FF"/>
          <w:sz w:val="24"/>
        </w:rPr>
        <w:t xml:space="preserve"> </w:t>
      </w:r>
    </w:p>
    <w:p w14:paraId="06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b w:val="1"/>
          <w:sz w:val="24"/>
        </w:rPr>
        <w:t>Экстернализация Служения 4-ричностью внутренней организации Я-Настоящего ИВО каждого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b w:val="1"/>
          <w:sz w:val="24"/>
        </w:rPr>
        <w:t xml:space="preserve">Отец-Человек-Субъектность 4-рицей Жизни внутренним миром Подразделения </w:t>
      </w:r>
    </w:p>
    <w:p w14:paraId="07000000">
      <w:pPr>
        <w:spacing w:after="48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 w:val="1"/>
          <w:sz w:val="24"/>
        </w:rPr>
        <w:t xml:space="preserve">Сверхкультура Служения ИВДИВО-синтезностью стилем Ману </w:t>
      </w:r>
    </w:p>
    <w:p w14:paraId="08000000">
      <w:pPr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Совет Изначально Вышестоящего Отца</w:t>
      </w:r>
    </w:p>
    <w:p w14:paraId="09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1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Владычица Синтеза</w:t>
      </w:r>
      <w:r>
        <w:rPr>
          <w:rFonts w:ascii="Times New Roman" w:hAnsi="Times New Roman"/>
          <w:color w:val="FF0000"/>
          <w:sz w:val="24"/>
        </w:rPr>
        <w:t xml:space="preserve"> в степени ведения 64 Синтезов ИВО,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с правом ведения погружений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 xml:space="preserve"> Глава направлений в проекте МИД СФ: Сверхкультура Метагалактической Империи(внутренний мир), Синтезфизичность, 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t>, набор и проверка текстов Синтезов ИВО</w:t>
      </w:r>
      <w:r>
        <w:rPr>
          <w:rFonts w:ascii="Times New Roman" w:hAnsi="Times New Roman"/>
          <w:color w:val="FF0000"/>
          <w:sz w:val="24"/>
        </w:rPr>
        <w:t>, учредитель МЦ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Ликкей Елена Николаевна</w:t>
      </w:r>
      <w:r>
        <w:rPr>
          <w:rFonts w:ascii="Times New Roman" w:hAnsi="Times New Roman"/>
          <w:sz w:val="24"/>
        </w:rPr>
        <w:t xml:space="preserve"> Абсолют ИВО, Человек ИВО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Иерархизация  ИВО:</w:t>
      </w:r>
      <w:r>
        <w:rPr>
          <w:rFonts w:ascii="Times New Roman" w:hAnsi="Times New Roman"/>
          <w:color w:val="FF0000"/>
          <w:sz w:val="24"/>
        </w:rPr>
        <w:t xml:space="preserve"> Владычица </w:t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Субстанциональностью Синтеза Служения ИВО Мышление ИВО Я Есмь Учением Синтеза каждым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Идеология Служения Сверхкультурой Отец-Человек-Субъектов 32-рично </w:t>
      </w:r>
    </w:p>
    <w:p w14:paraId="0A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Компетентность Мышлением ИВО синархическим Синтезом Должностно Полномочными ИВДИВО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1. Чистотой Синтеза ИВО служение Профессией Глава Подразделения  </w:t>
      </w:r>
    </w:p>
    <w:p w14:paraId="0B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sz w:val="24"/>
        </w:rPr>
        <w:t xml:space="preserve">2. Пламенность ИВДИВО-реализаций топонимичностью Космосами ИВДИВО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2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447. Аватаресса ИВО Сверхкосмической Синтез-Академии Парадигмы Философии Стратагемии ИВО ИВАС Иосифа ИВО ИВАС Кут Хуми, Глава Парадигмального Совета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C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t xml:space="preserve">, Глава службы Воинов Синтеза ИВО, набор текстов Синтезов ИВО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Баранова Юлия Владимировна</w:t>
      </w:r>
      <w:r>
        <w:rPr>
          <w:rFonts w:ascii="Times New Roman" w:hAnsi="Times New Roman"/>
          <w:sz w:val="24"/>
        </w:rPr>
        <w:t xml:space="preserve"> Абсолют ИВО, Человек ИВО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ИВДИВО-Мировоззрение Синтез-Философией каждого имперационностью Учения Синтеза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Концепция Нового Мира Отец-Человек-Субъекта Синтез-Парадигмальностью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ИВДИВО-среда Мудрости Служения политикой Внутренней Философии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Идеология подразделения ИВДИВО 32-ричной Жизнью Я-Настоящего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3</w:t>
      </w:r>
    </w:p>
    <w:p w14:paraId="0D000000">
      <w:pPr>
        <w:spacing w:after="0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446. Аватаресса ИВО Сверхкосмической Академии Наук ИВО ИВАС Мории ИВО ИВАС Кут Хуми, Глава Научного Совета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E000000">
      <w:pPr>
        <w:spacing w:after="0"/>
        <w:ind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Ведение библиотеки подразделения КМВ, член </w:t>
      </w:r>
      <w:r>
        <w:rPr>
          <w:rFonts w:ascii="Times New Roman" w:hAnsi="Times New Roman"/>
          <w:color w:val="FF0000"/>
          <w:sz w:val="24"/>
        </w:rPr>
        <w:t>ПП ПР</w:t>
      </w:r>
    </w:p>
    <w:p w14:paraId="0F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FF0000"/>
          <w:sz w:val="24"/>
        </w:rPr>
        <w:t>Корсуненко Лариса Анатольевна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Программный Синтез ИВО Научной Компетентностью Технологиями Служения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 Служения ИВО Полномочностью Созидания Навыков Общения с ИВ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Среда Программного Синтеза разработкой научных Программ ИВАС Янова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Общество Иерархии Равных стилем научного общения с Отцом универсальностью Языков Программного Синтеза</w:t>
      </w:r>
    </w:p>
    <w:p w14:paraId="10000000">
      <w:pPr>
        <w:spacing w:after="0"/>
        <w:ind/>
        <w:rPr>
          <w:rFonts w:ascii="Times New Roman" w:hAnsi="Times New Roman"/>
          <w:b w:val="1"/>
          <w:color w:val="2800FF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</w:t>
      </w:r>
    </w:p>
    <w:p w14:paraId="11000000">
      <w:pPr>
        <w:spacing w:after="0"/>
        <w:ind/>
        <w:rPr>
          <w:rFonts w:ascii="Times New Roman" w:hAnsi="Times New Roman"/>
          <w:b w:val="1"/>
          <w:color w:val="2800FF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445. Аватаресса ИВО Сверхкосмической Высшей Школы Синтеза ИВО ИВАС Филиппа ИВО ИВАС Кут Хуми, Глава Совета Синтеза подразделения ИВДИВО</w:t>
      </w:r>
    </w:p>
    <w:p w14:paraId="12000000">
      <w:pPr>
        <w:spacing w:after="0"/>
        <w:ind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3000000">
      <w:pPr>
        <w:spacing w:after="0"/>
        <w:ind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t>, набор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Емельянова Светлана Гавриловна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Операционностью Волей Синтеза гибкость Мышления Стандартами Синтеза приЗванием ИВ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Волей Синтеза Служения ИВО Стать Физического Тела Генезисом Компетенций.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Синтезом Тез Учения Синтеза ивдивость Мышления Я-Настоящим.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Виртуозностью Системного Синтеза мировость Духа синтез-телесностью каждого.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5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444. Аватар ИВО 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Глава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t>, набор и проверка текстов Синтезов ИВО</w:t>
      </w:r>
      <w:r>
        <w:rPr>
          <w:rFonts w:ascii="Times New Roman" w:hAnsi="Times New Roman"/>
          <w:color w:val="FF0000"/>
          <w:sz w:val="24"/>
        </w:rPr>
        <w:t>, ежемесячное снабжение офиса.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Прокофьев Михаил Михайлович</w:t>
      </w:r>
      <w:r>
        <w:rPr>
          <w:rFonts w:ascii="Times New Roman" w:hAnsi="Times New Roman"/>
          <w:sz w:val="24"/>
        </w:rPr>
        <w:t xml:space="preserve"> Абсолют ИВО, Человек ИВО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Имперскость Жизни Общиной ИВАС Кут Хуми Синтезом Служения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Архетипическая Ипостасность Бытия Отцом Сверхкультурой Частей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Имперская среда синтезфизичности Синтезом Творения Всеединством Хум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Навыки Жизни Отец-Человек-Землян в ИВДИВО-полисах пламенностью Хум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6</w:t>
      </w:r>
    </w:p>
    <w:p w14:paraId="14000000">
      <w:pPr>
        <w:spacing w:after="0"/>
        <w:ind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443. Аватаресса ИВО Сверхкосмической Цивилизации Синтеза Отец-Человек-Субъекта ИВО ИВАС Янова ИВО ИВАС Кут Хуми, ИВДИВО-Секретарь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5000000">
      <w:pPr>
        <w:pStyle w:val="Style_1"/>
        <w:tabs>
          <w:tab w:leader="none" w:pos="426" w:val="left"/>
        </w:tabs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Пропагандировать Учение Синтеза среди граждан КМВ. Цикл занятий с гражданами </w:t>
      </w:r>
    </w:p>
    <w:p w14:paraId="16000000">
      <w:pPr>
        <w:pStyle w:val="Style_1"/>
        <w:tabs>
          <w:tab w:leader="none" w:pos="426" w:val="left"/>
        </w:tabs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ИВДИВО-территории КМВ по тематике: «Экология слова Отца»</w:t>
      </w:r>
    </w:p>
    <w:p w14:paraId="1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Асс Татьяна Павловна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 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 КХ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Цивилизованность Обществом Иерархии Равных эталонностью общения с ИВО, ИВА ИВО, ИВАС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Сверхкультурой внутреннего мира Учительство Традициями ИВО </w:t>
      </w:r>
    </w:p>
    <w:p w14:paraId="18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Отец-Человек-Субъект Мудростью Ока Синтезом Любви ИВО </w:t>
      </w:r>
    </w:p>
    <w:p w14:paraId="19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2800FF"/>
          <w:sz w:val="24"/>
        </w:rPr>
        <w:t xml:space="preserve">Устремление:  </w:t>
      </w:r>
      <w:r>
        <w:rPr>
          <w:rFonts w:ascii="Times New Roman" w:hAnsi="Times New Roman"/>
          <w:sz w:val="24"/>
        </w:rPr>
        <w:t>Окскость командного служения цивилизованностью внутреннего     мира Учителем Синтеза каждым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7</w:t>
      </w:r>
    </w:p>
    <w:p w14:paraId="1A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Астанкова Светлана Георгиевна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Архетипичностью ИВДИВО-развития Статусность Обществом Иерархии Равных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Омега Отца-Человека-Субъекта диалектичностью Началами Синтеза Репликации ИВО Параметодами ИВАС Юлия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Огненность Служения Образом 4-ричной Жизни Стандартами ИВДИВО-развития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Жизнь Учителя Синтеза синтезфизичностью видами Космоса ИВО</w:t>
      </w:r>
    </w:p>
    <w:p w14:paraId="1B000000">
      <w:pPr>
        <w:spacing w:after="0" w:line="240" w:lineRule="auto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8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C000000">
      <w:pPr>
        <w:spacing w:after="0" w:line="240" w:lineRule="auto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Чистота в офисе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Баранова Екатерина Алексеевна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Синтез Жизни ИВО Я-Настоящим ИВО каждого Философией Молодежного Синтеза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Пламенность Жизни Молодежи Меримостью Огня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Виртуозность Служения посвященностью Синтезом ВАС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ИВДИВО-развитие Синтеза Жизни светским общением с ИВАС Кут Хуми Фаинь, Юсефом Оной </w:t>
      </w:r>
    </w:p>
    <w:p w14:paraId="1D000000">
      <w:pPr>
        <w:spacing w:after="0" w:line="240" w:lineRule="auto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9</w:t>
      </w:r>
    </w:p>
    <w:p w14:paraId="1E000000">
      <w:pPr>
        <w:spacing w:after="0" w:line="240" w:lineRule="auto"/>
        <w:ind/>
        <w:rPr>
          <w:rFonts w:ascii="Times New Roman" w:hAnsi="Times New Roman"/>
          <w:b w:val="1"/>
          <w:color w:val="0000FF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440. Аватаресса ИВО Сверхкосмической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тренингов с гражданами «Слово, как инструмент здоровья»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Джамелашвили Елена Георгиевна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 КХ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Община ИВАС Кут Хуми единением Омег Всеедино-Октавно-Метагалактическим Синтезом ИВО</w:t>
      </w:r>
    </w:p>
    <w:p w14:paraId="1F000000">
      <w:pPr>
        <w:spacing w:after="0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Реплики служения ИВ ОТЦУ и Человечеству омежной насыщенностью началами Синтеза ИВ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Среда Огня и Синтеза ИВДИВО-развития Посвящённостью параметодами ИВАС Юлия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Разработка ИВДИВО-статуса ИВО ипостасностью ИВАС Кут Хуми, Юстасу, Юлию Должностно Полномочно</w:t>
      </w:r>
    </w:p>
    <w:p w14:paraId="20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10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21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t>, набор и проверка текстов Синтеза ИВО, ведение библиотеки в подразделении, участник службы Воинов Синтеза.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Майоршина Людмила Геннадьевна</w:t>
      </w:r>
      <w:r>
        <w:rPr>
          <w:rFonts w:ascii="Times New Roman" w:hAnsi="Times New Roman"/>
          <w:sz w:val="24"/>
        </w:rPr>
        <w:t xml:space="preserve"> Абсолют ИВО, Человек ИВО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Пламенность экстернализации суперизвечно-всеизвечно-октоизвечино-метаизвечино-извечно-всеедино-октавно-метагалактической информации ивдивостью Синтезом Я Есмь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Идеологией Я Есмь – Парадигма Отец-Человек-Землянина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Синтеза Частностей стилем служения ИВАС Саввы Святы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Прасинтезная состоятельность Октавностью ИВДИВО-развития Синтезом Я Есмь ИВО</w:t>
      </w:r>
    </w:p>
    <w:p w14:paraId="22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11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438. Аватаресса ИВО Вечного Сверхкосмического Парламента ИВО ИВАС Савелия ИВО ИВАС Кут Хуми, Глава-дуумвиратор Парламентского центра ИВДИВО  подразделения </w:t>
      </w:r>
      <w:r>
        <w:rPr>
          <w:rFonts w:ascii="Times New Roman" w:hAnsi="Times New Roman"/>
          <w:b w:val="1"/>
          <w:color w:val="2800FF"/>
          <w:sz w:val="24"/>
        </w:rPr>
        <w:t>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Заикина Елена Александровна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Парламентаризм каждого посвященностью служения Законами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Синтез-Генезис Полномочной жизни Виртуозностью Синтеза Служения ИВДИВО-Иерархизацией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Профессионализм служения ИВДИВО-развитием Диалектикой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Внутренний Космизм глубиной вариативного Синтеза ИВО</w:t>
      </w:r>
    </w:p>
    <w:p w14:paraId="23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12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437. Аватаресса ИВО Вечной Сверхкосмической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t>, набор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Щебетова Любовь Анатольевна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Явленность ИВО Столпом Совершенных Сердец Синтезом Человечности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Я Есмь Сердце ИВО 16-рицей ИВДИВО-разработки 32-ричным Синтезом Любви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ДП Виртуозностью ИВДИВО-развития Пламенностью Сердца Эргетическим Синтезом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Я-Настоящим Община Кут Хуми Сердечным Общением Общим Делом Синтезом Человечности ИВО </w:t>
      </w:r>
    </w:p>
    <w:p w14:paraId="24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13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Баранов Александр Владимирович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Общество Иерархии Равных ИВДИВО-развитием Принципом Первого Равного каждым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Ивдиво-синтезностью виртуозность Мышления Отец-Человек-Субъектом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Неотчужденность Огнем и Синтезом ИВО насыщенностью Смыслами Служения ИВ Отцу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Огненностью Синтезом Служения ИВО Пламенность ипостасностью ИВАС Кут Хуми, Юстасу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14</w:t>
      </w:r>
    </w:p>
    <w:p w14:paraId="25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435. Аватаресса ИВО Сверхкосмического Энергопотенциала Отец-Человек-Субъектов ИВО ИВАС Александра ИВО ИВАС Кут Хуми, Глава Энергопотенциала, Финансовый директор 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t>, ежемесячное снабжение офиса.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Воловик Татьяна Викторовна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Генезис Вершения Служения Творящим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Служащестью ИВДИВО-избыточность общением с ИВО и ИВ Аватарами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Мудрость Вершения внутреннего мира подразделения навыками Субъектного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Силой Образов Вершения Служения принципы Общества Иерархии Равных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15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26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Ежакова Наталья Александровна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Теургией Синтезом Практики ИВО реализация Плана Синтеза ИВО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32-ричный Синтезобраз Подразделения синтез-разработкой Образов Служения </w:t>
      </w:r>
      <w:bookmarkStart w:id="2" w:name="_Hlk165536108"/>
      <w:r>
        <w:rPr>
          <w:rFonts w:ascii="Times New Roman" w:hAnsi="Times New Roman"/>
          <w:sz w:val="24"/>
        </w:rPr>
        <w:t xml:space="preserve">пассионарностью Началами Синтеза </w:t>
      </w:r>
      <w:bookmarkEnd w:id="2"/>
      <w:r>
        <w:rPr>
          <w:rFonts w:ascii="Times New Roman" w:hAnsi="Times New Roman"/>
          <w:sz w:val="24"/>
        </w:rPr>
        <w:t xml:space="preserve">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ИВДИВО-деятельность Планами Синтеза ИВО Практическим Синтезом ИВДИВО-развития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ИВДИВО-разработка аналитичности Мышления Отца-Человек-Субъектом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16</w:t>
      </w:r>
    </w:p>
    <w:p w14:paraId="27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433. </w:t>
      </w:r>
      <w:bookmarkStart w:id="3" w:name="_Hlk165548176"/>
      <w:r>
        <w:rPr>
          <w:rFonts w:ascii="Times New Roman" w:hAnsi="Times New Roman"/>
          <w:b w:val="1"/>
          <w:color w:val="2800FF"/>
          <w:sz w:val="24"/>
        </w:rPr>
        <w:t xml:space="preserve">Аватаресса ИВО Вечной Сверхкосмической Психодинамики Отец-Человек-Субъектов ИВО ИВАС Сераписа ИВО ИВАС Кут </w:t>
      </w:r>
      <w:r>
        <w:rPr>
          <w:rFonts w:ascii="Times New Roman" w:hAnsi="Times New Roman"/>
          <w:b w:val="1"/>
          <w:color w:val="0000FF"/>
          <w:sz w:val="24"/>
        </w:rPr>
        <w:t>Хуми, ИВДИВО-кадровый секретарь</w:t>
      </w:r>
      <w:bookmarkEnd w:id="3"/>
      <w:r>
        <w:rPr>
          <w:rFonts w:ascii="Times New Roman" w:hAnsi="Times New Roman"/>
          <w:b w:val="1"/>
          <w:color w:val="00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t xml:space="preserve">, набор и проверка текстов Синтезов ИВО, руководитель группы «Философия Здоровья», </w:t>
      </w:r>
      <w:bookmarkStart w:id="4" w:name="_Hlk165548249"/>
      <w:r>
        <w:rPr>
          <w:rFonts w:ascii="Times New Roman" w:hAnsi="Times New Roman"/>
          <w:color w:val="FF0000"/>
          <w:sz w:val="24"/>
        </w:rPr>
        <w:t>участие в Проекте СПО «Метагалактический Центр», Директор МЦ Кавминвод</w:t>
      </w:r>
      <w:r>
        <w:rPr>
          <w:rFonts w:ascii="Times New Roman" w:hAnsi="Times New Roman"/>
          <w:color w:val="FF0000"/>
          <w:sz w:val="24"/>
        </w:rPr>
        <w:br/>
      </w:r>
      <w:bookmarkEnd w:id="4"/>
      <w:r>
        <w:rPr>
          <w:rFonts w:ascii="Times New Roman" w:hAnsi="Times New Roman"/>
          <w:b w:val="1"/>
          <w:color w:val="FF0000"/>
          <w:sz w:val="24"/>
        </w:rPr>
        <w:t>Прокофьева Татьяна Анатольевна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Общество Иерархии Равных Конфедеративностью Бытия Отцом пламенностью иерархического Служения Команды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Психодинамичность Служения ИВО Новаторством Стилем Ману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Синтезом Могущества ИВО Посвященность Служением 4-рицей Жизни Каждым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Преемственность кругов Синтеза Посвященного, Служащего, Ипостаси, Учителя Синтеза ИВО магнитной Пламенностью Практиками ИВО </w:t>
      </w:r>
    </w:p>
    <w:p w14:paraId="28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17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Синтеза ИВО, Член ППГИРФ, Ревизор ППГИРФ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Гамаюн Татьяна Григорьевна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Мир ИВО Октавно-Метагалактической Державностью Конфедеративно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32-ричный Синтез Ивдивности ИВО ИВДИВО-разработкой Должностной Компетенцией Служения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Ивдивость Мудрости инвариантами Виртуозного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Прасинтезностью ИВО Ивдивость каждого</w:t>
      </w:r>
    </w:p>
    <w:p w14:paraId="29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18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 </w:t>
      </w:r>
    </w:p>
    <w:p w14:paraId="2A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t xml:space="preserve">, набор текстов и практик МФЧС, Проект "Мг Гражданская Конфедерация Семьи ИВО, ответственная за хозяйственную сферу деятельности в Минераловодском офисе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Гетманова Анастасия Валерьевна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Основами Цивилизации Синтеза Ивдивность Общества Иерархии Равных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Ипостасностью ИВАС Филиппу полномочность Служения Иерархизациями Синтеза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Любви Учителя Синтеза магнитностью Эталонов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Креативностью Мысли инварианты Мышления пассионарностью Ока</w:t>
      </w:r>
    </w:p>
    <w:p w14:paraId="2B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19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</w:t>
      </w:r>
    </w:p>
    <w:p w14:paraId="2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Малых Ольга Юрьевна</w:t>
      </w:r>
      <w:r>
        <w:rPr>
          <w:rFonts w:ascii="Times New Roman" w:hAnsi="Times New Roman"/>
          <w:sz w:val="24"/>
        </w:rPr>
        <w:t xml:space="preserve"> Программа Омега, 8 Синтезов ИВО, 7 Абсолютов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Посвященная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b w:val="1"/>
          <w:color w:val="FF0000"/>
          <w:sz w:val="24"/>
        </w:rPr>
        <w:t>Учебная Практика</w:t>
      </w:r>
      <w:r>
        <w:rPr>
          <w:rFonts w:ascii="Times New Roman" w:hAnsi="Times New Roman"/>
          <w:b w:val="1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Сложить образ организации Расы Отца-Человека-Субъекта ИВ Отцом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Развитие части Осмысленность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Разработанность практиками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Наработка Синтеза Аксиомы</w:t>
      </w:r>
    </w:p>
    <w:p w14:paraId="2D000000">
      <w:pPr>
        <w:spacing w:after="0"/>
        <w:ind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 w:val="1"/>
          <w:color w:val="2800FF"/>
          <w:sz w:val="24"/>
        </w:rPr>
        <w:t>20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429. Аватаресса ИВО Вечной Сверхкосмической Культуры Отец-Человек-Субъектов ИВО ИВАС Святослава ИВО ИВАС Кут Хуми, Глава Культуры подразделения ИВДИВО </w:t>
      </w:r>
    </w:p>
    <w:p w14:paraId="2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 xml:space="preserve">Ганина Татьяна Викторовна </w:t>
      </w:r>
      <w:r>
        <w:rPr>
          <w:rFonts w:ascii="Times New Roman" w:hAnsi="Times New Roman"/>
          <w:sz w:val="24"/>
        </w:rPr>
        <w:t xml:space="preserve"> Программа Омега, 9 Синтезов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Посвященная</w:t>
      </w:r>
      <w:r>
        <w:rPr>
          <w:rFonts w:ascii="Times New Roman" w:hAnsi="Times New Roman"/>
          <w:color w:val="FF0000"/>
          <w:sz w:val="24"/>
        </w:rPr>
        <w:t xml:space="preserve">, </w:t>
      </w:r>
      <w:r>
        <w:rPr>
          <w:rFonts w:ascii="Times New Roman" w:hAnsi="Times New Roman"/>
          <w:b w:val="1"/>
          <w:color w:val="FF0000"/>
          <w:sz w:val="24"/>
        </w:rPr>
        <w:t>Учебная Практика</w:t>
      </w:r>
      <w:r>
        <w:rPr>
          <w:rFonts w:ascii="Times New Roman" w:hAnsi="Times New Roman"/>
          <w:b w:val="1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Вдохновение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Служение Огнём и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частей с ИВАС Кут Хуми Фаинь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Научиться делать практики с ИВАС и ИВОтцом</w:t>
      </w:r>
    </w:p>
    <w:p w14:paraId="2F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21</w:t>
      </w:r>
    </w:p>
    <w:p w14:paraId="30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2800FF"/>
          <w:sz w:val="24"/>
        </w:rPr>
        <w:t>428. Аватар ИВО Вечного Сверхкосмического Искусства Отец-Человек-Субъектов ИВО ИВАС Эоана ИВО ИВАС Кут Хуми, Глава Искусства подразделения ИВДИВО</w:t>
      </w:r>
    </w:p>
    <w:p w14:paraId="31000000">
      <w:pPr>
        <w:spacing w:after="0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практик Синтезов ИВО</w:t>
      </w:r>
    </w:p>
    <w:p w14:paraId="3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Шкабура Аристотель Иванович</w:t>
      </w:r>
      <w:r>
        <w:rPr>
          <w:rFonts w:ascii="Times New Roman" w:hAnsi="Times New Roman"/>
          <w:sz w:val="24"/>
        </w:rPr>
        <w:t xml:space="preserve"> Программа Омега, 9 Синтезов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Посвящённый</w:t>
      </w:r>
      <w:r>
        <w:rPr>
          <w:rFonts w:ascii="Times New Roman" w:hAnsi="Times New Roman"/>
          <w:color w:val="FF0000"/>
          <w:sz w:val="24"/>
        </w:rPr>
        <w:t xml:space="preserve">, </w:t>
      </w:r>
      <w:r>
        <w:rPr>
          <w:rFonts w:ascii="Times New Roman" w:hAnsi="Times New Roman"/>
          <w:b w:val="1"/>
          <w:color w:val="FF0000"/>
          <w:sz w:val="24"/>
        </w:rPr>
        <w:t>Учебная Практика</w:t>
      </w:r>
      <w:r>
        <w:rPr>
          <w:rFonts w:ascii="Times New Roman" w:hAnsi="Times New Roman"/>
          <w:b w:val="1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Познание Мира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Гармоничное развитие внутри и вовне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Жизнь выражением ИВ Отца развитием Внутреннего Мира наработкой видения и слышания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Светское общение с ИВО и ИВАС  </w:t>
      </w:r>
    </w:p>
    <w:p w14:paraId="33000000">
      <w:pPr>
        <w:pStyle w:val="Style_1"/>
        <w:rPr>
          <w:rFonts w:ascii="Times New Roman" w:hAnsi="Times New Roman"/>
          <w:b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>22</w:t>
      </w:r>
    </w:p>
    <w:p w14:paraId="34000000">
      <w:pPr>
        <w:pStyle w:val="Style_1"/>
        <w:rPr>
          <w:rFonts w:ascii="Times New Roman" w:hAnsi="Times New Roman"/>
          <w:b w:val="1"/>
          <w:i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>427. Аватар Изначально Вышестоящего Отца Вечного Сверхкосмического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b w:val="1"/>
          <w:color w:val="0000CC"/>
          <w:sz w:val="24"/>
        </w:rPr>
        <w:t>Воспитания Отец-Человек-Субъектов ИВО ИВАС Сергея ИВО ИВАС Кут Хуми</w:t>
      </w:r>
      <w:r>
        <w:rPr>
          <w:rFonts w:ascii="Times New Roman" w:hAnsi="Times New Roman"/>
          <w:b w:val="1"/>
          <w:color w:val="0000CC"/>
          <w:sz w:val="24"/>
        </w:rPr>
        <w:t>,</w:t>
      </w:r>
      <w:r>
        <w:rPr>
          <w:rFonts w:ascii="Times New Roman" w:hAnsi="Times New Roman"/>
          <w:b w:val="1"/>
          <w:i w:val="1"/>
          <w:color w:val="0000CC"/>
          <w:sz w:val="24"/>
        </w:rPr>
        <w:t xml:space="preserve"> Глава</w:t>
      </w:r>
      <w:r>
        <w:rPr>
          <w:rFonts w:ascii="Times New Roman" w:hAnsi="Times New Roman"/>
          <w:b w:val="1"/>
          <w:color w:val="0000CC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CC"/>
          <w:sz w:val="24"/>
        </w:rPr>
        <w:t>Воспитания</w:t>
      </w:r>
      <w:r>
        <w:rPr>
          <w:rFonts w:ascii="Times New Roman" w:hAnsi="Times New Roman"/>
          <w:b w:val="1"/>
          <w:color w:val="0000CC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CC"/>
          <w:sz w:val="24"/>
        </w:rPr>
        <w:t>подразделения ИВДИВО</w:t>
      </w:r>
    </w:p>
    <w:p w14:paraId="3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Поздеев Денис Игоревич</w:t>
      </w:r>
      <w:r>
        <w:rPr>
          <w:rFonts w:ascii="Times New Roman" w:hAnsi="Times New Roman"/>
          <w:b w:val="1"/>
          <w:color w:val="FF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5 Синтезов ИВО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Посвящённый</w:t>
      </w:r>
      <w:r>
        <w:rPr>
          <w:rFonts w:ascii="Times New Roman" w:hAnsi="Times New Roman"/>
          <w:color w:val="FF0000"/>
          <w:sz w:val="24"/>
        </w:rPr>
        <w:t xml:space="preserve">, </w:t>
      </w:r>
      <w:r>
        <w:rPr>
          <w:rFonts w:ascii="Times New Roman" w:hAnsi="Times New Roman"/>
          <w:b w:val="1"/>
          <w:color w:val="FF0000"/>
          <w:sz w:val="24"/>
        </w:rPr>
        <w:t>Учебная Практика</w:t>
      </w:r>
      <w:r>
        <w:rPr>
          <w:rFonts w:ascii="Times New Roman" w:hAnsi="Times New Roman"/>
          <w:b w:val="1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Развить ипостасность Изначально Вышестоящему Аватару Синтеза Кут Хуми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Научиться применять практики ИВДИВО-развития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Научиться видеть,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слышать и понимать Изначально Вышестоящих Аватаров      Синтеза и Изначально Вышестоящего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Развить Части и Компетенции в Синтезе с Аватарами Синтеза</w:t>
      </w:r>
    </w:p>
    <w:p w14:paraId="36000000">
      <w:pPr>
        <w:pStyle w:val="Style_1"/>
        <w:rPr>
          <w:rFonts w:ascii="Times New Roman" w:hAnsi="Times New Roman"/>
          <w:b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>23</w:t>
      </w:r>
    </w:p>
    <w:p w14:paraId="37000000">
      <w:pPr>
        <w:pStyle w:val="Style_1"/>
        <w:rPr>
          <w:rFonts w:ascii="Times New Roman" w:hAnsi="Times New Roman"/>
          <w:b w:val="1"/>
          <w:i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 xml:space="preserve">426. Аватаресса Изначально Вышестоящего Отца </w:t>
      </w:r>
      <w:bookmarkStart w:id="5" w:name="_Hlk169611578"/>
      <w:r>
        <w:rPr>
          <w:rFonts w:ascii="Times New Roman" w:hAnsi="Times New Roman"/>
          <w:b w:val="1"/>
          <w:color w:val="0000CC"/>
          <w:sz w:val="24"/>
        </w:rPr>
        <w:t>Вечной Сверхкосмической Этики Отец-Человек-Субъект</w:t>
      </w:r>
      <w:bookmarkEnd w:id="5"/>
      <w:r>
        <w:rPr>
          <w:rFonts w:ascii="Times New Roman" w:hAnsi="Times New Roman"/>
          <w:b w:val="1"/>
          <w:color w:val="0000CC"/>
          <w:sz w:val="24"/>
        </w:rPr>
        <w:t xml:space="preserve">ов ИВО ИВАС Сулеймана ИВО ИВАС Кут Хуми, </w:t>
      </w:r>
      <w:r>
        <w:rPr>
          <w:rFonts w:ascii="Times New Roman" w:hAnsi="Times New Roman"/>
          <w:b w:val="1"/>
          <w:i w:val="1"/>
          <w:color w:val="0000CC"/>
          <w:sz w:val="24"/>
        </w:rPr>
        <w:t>Глава</w:t>
      </w:r>
      <w:r>
        <w:rPr>
          <w:rFonts w:ascii="Times New Roman" w:hAnsi="Times New Roman"/>
          <w:b w:val="1"/>
          <w:color w:val="0000CC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CC"/>
          <w:sz w:val="24"/>
        </w:rPr>
        <w:t>Этики подразделения ИВДИВО</w:t>
      </w:r>
    </w:p>
    <w:p w14:paraId="38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Бухгалтер МЦ ИВО Подразделения, 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Карпова Людмила Владимировна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Синтез Красоты ИВО архетипичностью Духа Искусством Виртуозности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Истинностью Творения Красотой Ума Служение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Виртуозность Служения Ипостасностью Синтезом ИВАС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План Синтеза ИВО Искусством жизни Учителя Синтеза </w:t>
      </w:r>
    </w:p>
    <w:p w14:paraId="39000000">
      <w:pPr>
        <w:pStyle w:val="Style_1"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0000CC"/>
          <w:sz w:val="24"/>
        </w:rPr>
        <w:t>24</w:t>
      </w:r>
    </w:p>
    <w:p w14:paraId="3A000000">
      <w:pPr>
        <w:pStyle w:val="Style_1"/>
        <w:rPr>
          <w:rFonts w:ascii="Times New Roman" w:hAnsi="Times New Roman"/>
          <w:b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>425. Аватаресса Изначально Вышестоящего Отца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</w:p>
    <w:p w14:paraId="3B000000">
      <w:pPr>
        <w:pStyle w:val="Style_1"/>
        <w:rPr>
          <w:rFonts w:ascii="Times New Roman" w:hAnsi="Times New Roman"/>
          <w:b w:val="1"/>
          <w:color w:val="0000CC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Гражданская Империя России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Бакиева Ирина Ивановна</w:t>
      </w:r>
      <w:r>
        <w:rPr>
          <w:rFonts w:ascii="Times New Roman" w:hAnsi="Times New Roman"/>
          <w:sz w:val="24"/>
        </w:rPr>
        <w:t xml:space="preserve">  Программа Омега</w:t>
      </w:r>
      <w:r>
        <w:rPr>
          <w:rFonts w:ascii="Times New Roman" w:hAnsi="Times New Roman"/>
          <w:color w:val="2800FF"/>
          <w:sz w:val="24"/>
        </w:rPr>
        <w:t xml:space="preserve">  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Генезис Посвященности Метагалактикой Обществом Иерархии Равных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Рост и развитие Человека Частями ИВО Синтезом Прафизического тела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>Ипостасность Аватарессе Синтеза Славии мастерством Служения в Доме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Культура Внутреннего Мира Волей ИВО</w:t>
      </w:r>
    </w:p>
    <w:p w14:paraId="3C000000">
      <w:pPr>
        <w:pStyle w:val="Style_1"/>
        <w:rPr>
          <w:rFonts w:ascii="Times New Roman" w:hAnsi="Times New Roman"/>
          <w:b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>25</w:t>
      </w:r>
    </w:p>
    <w:p w14:paraId="3D000000">
      <w:pPr>
        <w:pStyle w:val="Style_1"/>
        <w:rPr>
          <w:rFonts w:ascii="Times New Roman" w:hAnsi="Times New Roman"/>
          <w:b w:val="1"/>
          <w:i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 xml:space="preserve">424. Аватаресса Изначально Вышестоящего Отца ИВДИВО-Разработки Отец-Человек-Субъектов ИВО ИВАС Теодора ИВО ИВАС Кут Хуми, </w:t>
      </w:r>
      <w:r>
        <w:rPr>
          <w:rFonts w:ascii="Times New Roman" w:hAnsi="Times New Roman"/>
          <w:b w:val="1"/>
          <w:i w:val="1"/>
          <w:color w:val="0000CC"/>
          <w:sz w:val="24"/>
        </w:rPr>
        <w:t>Глава</w:t>
      </w:r>
      <w:r>
        <w:rPr>
          <w:rFonts w:ascii="Times New Roman" w:hAnsi="Times New Roman"/>
          <w:b w:val="1"/>
          <w:color w:val="0000CC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CC"/>
          <w:sz w:val="24"/>
        </w:rPr>
        <w:t>ИВДИВО-разработки подразделения ИВДИВО</w:t>
      </w:r>
    </w:p>
    <w:p w14:paraId="3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3F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Овчинникова Татьяна Андреевна</w:t>
      </w:r>
      <w:r>
        <w:rPr>
          <w:rFonts w:ascii="Times New Roman" w:hAnsi="Times New Roman"/>
          <w:sz w:val="24"/>
        </w:rPr>
        <w:t xml:space="preserve"> 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2800FF"/>
          <w:sz w:val="24"/>
        </w:rPr>
        <w:t xml:space="preserve">                                                                                                                                         Мыслеобраз:</w:t>
      </w:r>
      <w:r>
        <w:rPr>
          <w:rFonts w:ascii="Times New Roman" w:hAnsi="Times New Roman"/>
          <w:sz w:val="24"/>
        </w:rPr>
        <w:t xml:space="preserve"> Столица Мышления пламенностью Мудрости Отца-Человека-Землянина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Мерой Синтеза запредельность состояния Отцом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Инвариативностью Огня векторами Меры объём жизненности Аватар-Субъектом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Ипостасность ИВАС Кут Хуми, АС Свет Магнитностью Мудрости Иерархизации Служения</w:t>
      </w:r>
    </w:p>
    <w:p w14:paraId="40000000">
      <w:pPr>
        <w:pStyle w:val="Style_1"/>
        <w:rPr>
          <w:rFonts w:ascii="Times New Roman" w:hAnsi="Times New Roman"/>
          <w:b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>26</w:t>
      </w:r>
    </w:p>
    <w:p w14:paraId="41000000">
      <w:pPr>
        <w:pStyle w:val="Style_1"/>
        <w:rPr>
          <w:rFonts w:ascii="Times New Roman" w:hAnsi="Times New Roman"/>
          <w:b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 xml:space="preserve">423. Аватаресса Изначально Вышестоящего Отца </w:t>
      </w:r>
      <w:bookmarkStart w:id="6" w:name="_Hlk143380674"/>
      <w:r>
        <w:rPr>
          <w:rFonts w:ascii="Times New Roman" w:hAnsi="Times New Roman"/>
          <w:b w:val="1"/>
          <w:color w:val="0000CC"/>
          <w:sz w:val="24"/>
        </w:rPr>
        <w:t>Вечного Сверхкосмического Высшего Метагалактического Синтеза Отец-Человек-Субъект</w:t>
      </w:r>
      <w:bookmarkEnd w:id="6"/>
      <w:r>
        <w:rPr>
          <w:rFonts w:ascii="Times New Roman" w:hAnsi="Times New Roman"/>
          <w:b w:val="1"/>
          <w:color w:val="0000CC"/>
          <w:sz w:val="24"/>
        </w:rPr>
        <w:t xml:space="preserve">ов ИВО ИВАС Антея ИВО ИВАС Кут Хуми, </w:t>
      </w:r>
      <w:r>
        <w:rPr>
          <w:rFonts w:ascii="Times New Roman" w:hAnsi="Times New Roman"/>
          <w:b w:val="1"/>
          <w:i w:val="1"/>
          <w:color w:val="0000CC"/>
          <w:sz w:val="24"/>
        </w:rPr>
        <w:t>Глава Метагалактического клуба Посвящённых подразделения ИВДИВО</w:t>
      </w:r>
      <w:r>
        <w:rPr>
          <w:rFonts w:ascii="Times New Roman" w:hAnsi="Times New Roman"/>
          <w:b w:val="1"/>
          <w:color w:val="0000CC"/>
          <w:sz w:val="24"/>
        </w:rPr>
        <w:t xml:space="preserve"> </w:t>
      </w:r>
    </w:p>
    <w:p w14:paraId="42000000">
      <w:pPr>
        <w:spacing w:after="0"/>
        <w:ind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43000000">
      <w:pPr>
        <w:pStyle w:val="Style_1"/>
        <w:tabs>
          <w:tab w:leader="none" w:pos="426" w:val="left"/>
        </w:tabs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нет </w:t>
      </w:r>
    </w:p>
    <w:p w14:paraId="4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Егорова Вера Викторовна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Абсолют ИВО, Человек ИВО</w:t>
      </w:r>
      <w:r>
        <w:rPr>
          <w:rFonts w:ascii="Times New Roman" w:hAnsi="Times New Roman"/>
          <w:color w:val="2800FF"/>
          <w:sz w:val="24"/>
        </w:rPr>
        <w:t xml:space="preserve">  Полномочие Совершенств ИВО: </w:t>
      </w:r>
      <w:r>
        <w:rPr>
          <w:rFonts w:ascii="Times New Roman" w:hAnsi="Times New Roman"/>
          <w:color w:val="FF0000"/>
          <w:sz w:val="24"/>
        </w:rPr>
        <w:t>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Ипостасность Изначально Вышестоящему Отцу искренностью служения ИзначальноВышестоящим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Началами Человечности ИВО реализация Служения в ИВДИВО</w:t>
      </w:r>
    </w:p>
    <w:p w14:paraId="4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Масштабность Мышления Генезисом Синтеза ИВО</w:t>
      </w:r>
    </w:p>
    <w:p w14:paraId="46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 </w:t>
      </w:r>
      <w:r>
        <w:rPr>
          <w:rFonts w:ascii="Times New Roman" w:hAnsi="Times New Roman"/>
          <w:sz w:val="24"/>
        </w:rPr>
        <w:t xml:space="preserve">Цельность жизни гармонией развития и внешней реализации Синтезом ИВО </w:t>
      </w:r>
    </w:p>
    <w:p w14:paraId="47000000">
      <w:pPr>
        <w:pStyle w:val="Style_1"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0000CC"/>
          <w:sz w:val="24"/>
        </w:rPr>
        <w:t>27</w:t>
      </w:r>
    </w:p>
    <w:p w14:paraId="48000000">
      <w:pPr>
        <w:pStyle w:val="Style_1"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0000CC"/>
          <w:sz w:val="24"/>
        </w:rPr>
        <w:t xml:space="preserve">422. Аватар Изначально Вышестоящего Отца Вечной Сверхкосмической Высшей Метагалактической Расы </w:t>
      </w:r>
      <w:bookmarkStart w:id="7" w:name="_Hlk143340763"/>
      <w:r>
        <w:rPr>
          <w:rFonts w:ascii="Times New Roman" w:hAnsi="Times New Roman"/>
          <w:b w:val="1"/>
          <w:color w:val="0000CC"/>
          <w:sz w:val="24"/>
        </w:rPr>
        <w:t>Отец-Человек-Субъект</w:t>
      </w:r>
      <w:bookmarkEnd w:id="7"/>
      <w:r>
        <w:rPr>
          <w:rFonts w:ascii="Times New Roman" w:hAnsi="Times New Roman"/>
          <w:b w:val="1"/>
          <w:color w:val="0000CC"/>
          <w:sz w:val="24"/>
        </w:rPr>
        <w:t xml:space="preserve">ов ИВО ИВАС Наума ИВО ИВАС Кут Хуми, </w:t>
      </w:r>
      <w:r>
        <w:rPr>
          <w:rFonts w:ascii="Times New Roman" w:hAnsi="Times New Roman"/>
          <w:b w:val="1"/>
          <w:i w:val="1"/>
          <w:color w:val="0000CC"/>
          <w:sz w:val="24"/>
        </w:rPr>
        <w:t>Глава-дуумвиратор Парламентского центра ИВДИВО подразделения ИВДИВО</w:t>
      </w:r>
      <w:r>
        <w:rPr>
          <w:rFonts w:ascii="Times New Roman" w:hAnsi="Times New Roman"/>
          <w:b w:val="1"/>
          <w:color w:val="0000CC"/>
          <w:sz w:val="24"/>
        </w:rPr>
        <w:t xml:space="preserve"> </w:t>
      </w:r>
    </w:p>
    <w:p w14:paraId="49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4A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Пропаганда Идей Синтеза ИВО среди граждан КМВ</w:t>
      </w:r>
      <w:r>
        <w:rPr>
          <w:rFonts w:ascii="Times New Roman" w:hAnsi="Times New Roman"/>
          <w:b w:val="1"/>
          <w:color w:val="FF0000"/>
          <w:sz w:val="24"/>
        </w:rPr>
        <w:t xml:space="preserve">                                                Прокофьев Анатолий Михайлович </w:t>
      </w:r>
      <w:r>
        <w:rPr>
          <w:rFonts w:ascii="Times New Roman" w:hAnsi="Times New Roman"/>
          <w:sz w:val="24"/>
        </w:rPr>
        <w:t xml:space="preserve"> Программа Омеги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Посвящённый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Ипостасность явления Изначально Вышестоящего Отца Пассионарностью Служения Изначально Вышестоящим Отцом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Началами Посвящённости Изначально Вышестоящим Отцом реализация Служения в ИВДИВО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Идейность среды Мышления Генезисом Синтеза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Рост Субъектности Человека-Посвящённого Парадигмой Синтез-Философии каждого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0000CC"/>
          <w:sz w:val="24"/>
        </w:rPr>
        <w:t>28</w:t>
      </w:r>
    </w:p>
    <w:p w14:paraId="4B000000">
      <w:pPr>
        <w:pStyle w:val="Style_1"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0000CC"/>
          <w:sz w:val="24"/>
        </w:rPr>
        <w:t xml:space="preserve">421. Аватаресса Изначально Вышестоящего Отца Вечной Сверхкосмической Синархии Отец-Человек-Субъектов ИВО ИВАС Велимира ИВО ИВАС Кут Хуми, </w:t>
      </w:r>
      <w:r>
        <w:rPr>
          <w:rFonts w:ascii="Times New Roman" w:hAnsi="Times New Roman"/>
          <w:b w:val="1"/>
          <w:i w:val="1"/>
          <w:color w:val="0000CC"/>
          <w:sz w:val="24"/>
        </w:rPr>
        <w:t>Глава Синархии</w:t>
      </w:r>
      <w:r>
        <w:rPr>
          <w:rFonts w:ascii="Times New Roman" w:hAnsi="Times New Roman"/>
          <w:b w:val="1"/>
          <w:i w:val="1"/>
          <w:color w:val="0000CC"/>
          <w:sz w:val="24"/>
        </w:rPr>
        <w:t xml:space="preserve"> подразделения ИВДИВО</w:t>
      </w:r>
    </w:p>
    <w:p w14:paraId="4C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4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4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 xml:space="preserve">Баранова Людмила Васильевна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Программа Омега, Абсолют Фа 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 </w:t>
      </w:r>
      <w:r>
        <w:rPr>
          <w:rFonts w:ascii="Times New Roman" w:hAnsi="Times New Roman"/>
          <w:color w:val="FF0000"/>
          <w:sz w:val="24"/>
        </w:rPr>
        <w:t xml:space="preserve"> 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Ипостасность ИВАС Теодору Должностной Компетенцией синтезфизически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Разработка ИВДИВО-тела Стандарта ИВО Синтезом Практик ИВДИВО-Развития </w:t>
      </w:r>
    </w:p>
    <w:p w14:paraId="4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внутреннего мира 16-рицей ИВДИВО-Разработки</w:t>
      </w:r>
    </w:p>
    <w:p w14:paraId="50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color w:val="2800FF"/>
          <w:sz w:val="24"/>
        </w:rPr>
        <w:t xml:space="preserve">Устремление:  </w:t>
      </w:r>
      <w:r>
        <w:rPr>
          <w:rFonts w:ascii="Times New Roman" w:hAnsi="Times New Roman"/>
          <w:sz w:val="24"/>
        </w:rPr>
        <w:t>Стяжание Абсолюта ИВО</w:t>
      </w:r>
    </w:p>
    <w:p w14:paraId="51000000">
      <w:pPr>
        <w:spacing w:after="0"/>
        <w:ind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0000CC"/>
          <w:sz w:val="24"/>
        </w:rPr>
        <w:t>29</w:t>
      </w:r>
    </w:p>
    <w:p w14:paraId="52000000">
      <w:pPr>
        <w:pStyle w:val="Style_1"/>
        <w:rPr>
          <w:rFonts w:ascii="Times New Roman" w:hAnsi="Times New Roman"/>
          <w:b w:val="1"/>
          <w:i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 xml:space="preserve">420. Аватаресса Изначально Вышестоящего Отца Синтеза Частей Отец-Человек-Субъектов ИВО ИВАС Георга ИВО ИВАС Кут Хуми, </w:t>
      </w:r>
      <w:bookmarkStart w:id="8" w:name="_Hlk123060000"/>
      <w:r>
        <w:rPr>
          <w:rFonts w:ascii="Times New Roman" w:hAnsi="Times New Roman"/>
          <w:b w:val="1"/>
          <w:i w:val="1"/>
          <w:color w:val="0000CC"/>
          <w:sz w:val="24"/>
        </w:rPr>
        <w:t>Глава ИВДИВО-полис</w:t>
      </w:r>
      <w:bookmarkEnd w:id="8"/>
      <w:r>
        <w:rPr>
          <w:rFonts w:ascii="Times New Roman" w:hAnsi="Times New Roman"/>
          <w:b w:val="1"/>
          <w:i w:val="1"/>
          <w:color w:val="0000CC"/>
          <w:sz w:val="24"/>
        </w:rPr>
        <w:t>ов подразделения ИВДИВО</w:t>
      </w:r>
    </w:p>
    <w:p w14:paraId="5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</w:t>
      </w:r>
      <w:r>
        <w:rPr>
          <w:rFonts w:ascii="Times New Roman" w:hAnsi="Times New Roman"/>
          <w:color w:val="FF0000"/>
          <w:sz w:val="24"/>
        </w:rPr>
        <w:t>ПП ПР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Дрегваль Раиса Ивановна</w:t>
      </w:r>
      <w:r>
        <w:rPr>
          <w:rFonts w:ascii="Times New Roman" w:hAnsi="Times New Roman"/>
          <w:sz w:val="24"/>
        </w:rPr>
        <w:t xml:space="preserve">  Абсолют ИВО, Человек ИВО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Формирование Мировоззрения Философскостью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Пробуждённость Сознания Синтезом Истинности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Взрастание внутреннего мира применимостью методов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Качество жизни Посвящённого выражением Отца собою</w:t>
      </w:r>
    </w:p>
    <w:p w14:paraId="54000000">
      <w:pPr>
        <w:pStyle w:val="Style_1"/>
        <w:rPr>
          <w:rFonts w:ascii="Times New Roman" w:hAnsi="Times New Roman"/>
          <w:color w:val="0070C0"/>
          <w:sz w:val="10"/>
        </w:rPr>
      </w:pPr>
      <w:r>
        <w:rPr>
          <w:rFonts w:ascii="Times New Roman" w:hAnsi="Times New Roman"/>
          <w:b w:val="1"/>
          <w:color w:val="0000CC"/>
          <w:sz w:val="24"/>
        </w:rPr>
        <w:t>30</w:t>
      </w:r>
    </w:p>
    <w:p w14:paraId="55000000">
      <w:pPr>
        <w:pStyle w:val="Style_1"/>
        <w:rPr>
          <w:rFonts w:ascii="Times New Roman" w:hAnsi="Times New Roman"/>
          <w:b w:val="1"/>
          <w:i w:val="1"/>
          <w:color w:val="0000CC"/>
          <w:sz w:val="24"/>
        </w:rPr>
      </w:pPr>
      <w:r>
        <w:rPr>
          <w:rFonts w:ascii="Times New Roman" w:hAnsi="Times New Roman"/>
          <w:b w:val="1"/>
          <w:color w:val="0000CC"/>
          <w:sz w:val="24"/>
        </w:rPr>
        <w:t xml:space="preserve">419. Аватаресса Изначально Вышестоящего Отца Синтеза Систем частей Отец-Человек-Субъектов ИВО ИВАС Алексия ИВО ИВАС Кут Хуми, </w:t>
      </w:r>
      <w:bookmarkStart w:id="9" w:name="_Hlk123060503"/>
      <w:r>
        <w:rPr>
          <w:rFonts w:ascii="Times New Roman" w:hAnsi="Times New Roman"/>
          <w:b w:val="1"/>
          <w:i w:val="1"/>
          <w:color w:val="0000CC"/>
          <w:sz w:val="24"/>
        </w:rPr>
        <w:t>Глава ИВДИВО-здани</w:t>
      </w:r>
      <w:bookmarkEnd w:id="9"/>
      <w:r>
        <w:rPr>
          <w:rFonts w:ascii="Times New Roman" w:hAnsi="Times New Roman"/>
          <w:b w:val="1"/>
          <w:i w:val="1"/>
          <w:color w:val="0000CC"/>
          <w:sz w:val="24"/>
        </w:rPr>
        <w:t>й подразделения ИВДИВО</w:t>
      </w:r>
    </w:p>
    <w:p w14:paraId="56000000">
      <w:pPr>
        <w:spacing w:after="0" w:line="240" w:lineRule="auto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5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Мегаева Надежда Петровна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Жизнь Посвящённого качеством Бытия Огнём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 Активный Образ Жизни Ипостасностью ИВАС Юсефа Оны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Огонь Жизни методами развивающегося Синтеза </w:t>
      </w:r>
    </w:p>
    <w:p w14:paraId="58000000">
      <w:pPr>
        <w:spacing w:after="120" w:before="240" w:line="240" w:lineRule="auto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Совет Изначальных Изначально Вышестоящего Отца подразделения ИВДИВО</w:t>
      </w:r>
    </w:p>
    <w:p w14:paraId="59000000">
      <w:pPr>
        <w:spacing w:after="0" w:line="240" w:lineRule="auto"/>
        <w:ind/>
        <w:rPr>
          <w:rFonts w:ascii="Times New Roman" w:hAnsi="Times New Roman"/>
          <w:b w:val="1"/>
          <w:color w:val="0000FF"/>
          <w:sz w:val="24"/>
        </w:rPr>
      </w:pPr>
      <w:r>
        <w:rPr>
          <w:rFonts w:ascii="Times New Roman" w:hAnsi="Times New Roman"/>
          <w:b w:val="1"/>
          <w:color w:val="0000FF"/>
          <w:sz w:val="24"/>
        </w:rPr>
        <w:t>3</w:t>
      </w:r>
      <w:r>
        <w:rPr>
          <w:rFonts w:ascii="Times New Roman" w:hAnsi="Times New Roman"/>
          <w:b w:val="1"/>
          <w:color w:val="0000FF"/>
          <w:sz w:val="24"/>
        </w:rPr>
        <w:t>1</w:t>
      </w:r>
    </w:p>
    <w:p w14:paraId="5A000000">
      <w:pPr>
        <w:spacing w:after="0" w:line="240" w:lineRule="auto"/>
        <w:ind/>
        <w:rPr>
          <w:rFonts w:ascii="Times New Roman" w:hAnsi="Times New Roman"/>
          <w:b w:val="1"/>
          <w:color w:val="3333CC"/>
          <w:sz w:val="24"/>
        </w:rPr>
      </w:pPr>
      <w:r>
        <w:rPr>
          <w:rFonts w:ascii="Times New Roman" w:hAnsi="Times New Roman"/>
          <w:b w:val="1"/>
          <w:color w:val="3333CC"/>
          <w:sz w:val="24"/>
        </w:rPr>
        <w:t xml:space="preserve">064. Изначальная ИВО Отдела Прасинтеза Изначально Вышестоящего Отца ИВАС Константы ИВО ИВАС Кут Хуми                                     </w:t>
      </w:r>
    </w:p>
    <w:p w14:paraId="5B000000">
      <w:pPr>
        <w:spacing w:after="0" w:line="240" w:lineRule="auto"/>
        <w:ind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Изначальная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sz w:val="24"/>
        </w:rPr>
        <w:t>практика Магнит репликационностью 256-рицей частей детям и отрокам развёрткой кругов Синтеза отроческих и детских на территории подразделения ИВДИВО Кавминводы</w:t>
      </w:r>
    </w:p>
    <w:p w14:paraId="5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Гетманова Екатерина Александровна</w:t>
      </w:r>
      <w:r>
        <w:rPr>
          <w:rFonts w:ascii="Times New Roman" w:hAnsi="Times New Roman"/>
          <w:b w:val="1"/>
          <w:color w:val="FF0000"/>
          <w:sz w:val="24"/>
        </w:rPr>
        <w:t>, 14 лет</w:t>
      </w:r>
      <w:r>
        <w:rPr>
          <w:rFonts w:ascii="Times New Roman" w:hAnsi="Times New Roman"/>
          <w:b w:val="1"/>
          <w:color w:val="0000FF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Омега, Абсолютный Огонь Высокой Цельной Метагалактики </w:t>
      </w:r>
      <w:r>
        <w:rPr>
          <w:rFonts w:ascii="Times New Roman" w:hAnsi="Times New Roman"/>
          <w:color w:val="2800FF"/>
          <w:sz w:val="24"/>
        </w:rPr>
        <w:t>Посвящение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b w:val="1"/>
          <w:color w:val="0000FF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Красота Внутреннего мира Огнём Служения Архетипически Мышлением ИВО</w:t>
      </w:r>
    </w:p>
    <w:p w14:paraId="5D000000">
      <w:pPr>
        <w:pStyle w:val="Style_1"/>
        <w:tabs>
          <w:tab w:leader="none" w:pos="426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Синтезом Пракомпетенции Воли зрелость Служения Изначально Вышестоящим Отцом</w:t>
      </w:r>
    </w:p>
    <w:p w14:paraId="5E000000">
      <w:pPr>
        <w:pStyle w:val="Style_1"/>
        <w:tabs>
          <w:tab w:leader="none" w:pos="426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Новизна Октавной жизни Ипостасностью Мышления АС Стефаны</w:t>
      </w:r>
    </w:p>
    <w:p w14:paraId="5F000000">
      <w:pPr>
        <w:pStyle w:val="Style_1"/>
        <w:tabs>
          <w:tab w:leader="none" w:pos="426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Мудрость пути развития Изначально Вышестоящим Отцом Синтезом Воли ИВО</w:t>
      </w:r>
    </w:p>
    <w:p w14:paraId="60000000">
      <w:pPr>
        <w:spacing w:after="0" w:line="240" w:lineRule="auto"/>
        <w:ind/>
        <w:rPr>
          <w:rFonts w:ascii="Times New Roman" w:hAnsi="Times New Roman"/>
          <w:b w:val="1"/>
          <w:color w:val="0000FF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br/>
      </w:r>
    </w:p>
    <w:p w14:paraId="61000000">
      <w:pPr>
        <w:spacing w:after="0" w:line="240" w:lineRule="auto"/>
        <w:ind/>
        <w:rPr>
          <w:rFonts w:ascii="Times New Roman" w:hAnsi="Times New Roman"/>
          <w:b w:val="1"/>
          <w:color w:val="0000FF"/>
          <w:sz w:val="24"/>
        </w:rPr>
      </w:pPr>
    </w:p>
    <w:sectPr>
      <w:headerReference r:id="rId1" w:type="default"/>
      <w:pgSz w:h="16838" w:orient="portrait" w:w="11906"/>
      <w:pgMar w:bottom="640" w:footer="708" w:gutter="0" w:header="708" w:left="1134" w:right="800" w:top="6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Сильная ссылка1"/>
    <w:link w:val="Style_3_ch"/>
    <w:rPr>
      <w:b w:val="1"/>
      <w:smallCaps w:val="1"/>
      <w:color w:themeColor="accent2" w:val="ED7D31"/>
      <w:spacing w:val="5"/>
      <w:u w:val="single"/>
    </w:rPr>
  </w:style>
  <w:style w:styleId="Style_3_ch" w:type="character">
    <w:name w:val="Сильная ссылка1"/>
    <w:link w:val="Style_3"/>
    <w:rPr>
      <w:b w:val="1"/>
      <w:smallCaps w:val="1"/>
      <w:color w:themeColor="accent2" w:val="ED7D31"/>
      <w:spacing w:val="5"/>
      <w:u w:val="single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Plain Text"/>
    <w:link w:val="Style_5_ch"/>
    <w:pPr>
      <w:spacing w:after="0" w:line="240" w:lineRule="auto"/>
      <w:ind/>
    </w:pPr>
    <w:rPr>
      <w:rFonts w:ascii="Courier New" w:hAnsi="Courier New"/>
      <w:sz w:val="21"/>
    </w:rPr>
  </w:style>
  <w:style w:styleId="Style_5_ch" w:type="character">
    <w:name w:val="Plain Text"/>
    <w:link w:val="Style_5"/>
    <w:rPr>
      <w:rFonts w:ascii="Courier New" w:hAnsi="Courier New"/>
      <w:sz w:val="21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link w:val="Style_7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7_ch" w:type="character">
    <w:name w:val="heading 7"/>
    <w:link w:val="Style_7"/>
    <w:rPr>
      <w:rFonts w:asciiTheme="majorAscii" w:hAnsiTheme="majorHAnsi"/>
      <w:i w:val="1"/>
      <w:color w:themeColor="text1" w:themeTint="BF" w:val="404040"/>
    </w:rPr>
  </w:style>
  <w:style w:styleId="Style_8" w:type="paragraph">
    <w:name w:val="Слабая ссылка1"/>
    <w:link w:val="Style_8_ch"/>
    <w:rPr>
      <w:smallCaps w:val="1"/>
      <w:color w:themeColor="accent2" w:val="ED7D31"/>
      <w:u w:val="single"/>
    </w:rPr>
  </w:style>
  <w:style w:styleId="Style_8_ch" w:type="character">
    <w:name w:val="Слабая ссылка1"/>
    <w:link w:val="Style_8"/>
    <w:rPr>
      <w:smallCaps w:val="1"/>
      <w:color w:themeColor="accent2" w:val="ED7D31"/>
      <w:u w:val="single"/>
    </w:rPr>
  </w:style>
  <w:style w:styleId="Style_9" w:type="paragraph">
    <w:name w:val="toc 6"/>
    <w:next w:val="Style_2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3"/>
    <w:link w:val="Style_12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12_ch" w:type="character">
    <w:name w:val="heading 3"/>
    <w:link w:val="Style_12"/>
    <w:rPr>
      <w:rFonts w:asciiTheme="majorAscii" w:hAnsiTheme="majorHAnsi"/>
      <w:b w:val="1"/>
      <w:color w:themeColor="accent1" w:val="4472C4"/>
    </w:rPr>
  </w:style>
  <w:style w:styleId="Style_13" w:type="paragraph">
    <w:name w:val="caption"/>
    <w:link w:val="Style_13_ch"/>
    <w:pPr>
      <w:spacing w:after="200" w:line="240" w:lineRule="auto"/>
      <w:ind/>
    </w:pPr>
    <w:rPr>
      <w:i w:val="1"/>
      <w:color w:themeColor="text2" w:val="44546A"/>
      <w:sz w:val="18"/>
    </w:rPr>
  </w:style>
  <w:style w:styleId="Style_13_ch" w:type="character">
    <w:name w:val="caption"/>
    <w:link w:val="Style_13"/>
    <w:rPr>
      <w:i w:val="1"/>
      <w:color w:themeColor="text2" w:val="44546A"/>
      <w:sz w:val="18"/>
    </w:rPr>
  </w:style>
  <w:style w:styleId="Style_14" w:type="paragraph">
    <w:name w:val="Знак сноски1"/>
    <w:link w:val="Style_14_ch"/>
    <w:rPr>
      <w:vertAlign w:val="superscript"/>
    </w:rPr>
  </w:style>
  <w:style w:styleId="Style_14_ch" w:type="character">
    <w:name w:val="Знак сноски1"/>
    <w:link w:val="Style_14"/>
    <w:rPr>
      <w:vertAlign w:val="superscript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9"/>
    <w:link w:val="Style_16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6_ch" w:type="character">
    <w:name w:val="heading 9"/>
    <w:link w:val="Style_16"/>
    <w:rPr>
      <w:rFonts w:asciiTheme="majorAscii" w:hAnsiTheme="majorHAnsi"/>
      <w:i w:val="1"/>
      <w:color w:themeColor="text1" w:themeTint="BF" w:val="404040"/>
      <w:sz w:val="20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Знак концевой сноски1"/>
    <w:link w:val="Style_18_ch"/>
    <w:rPr>
      <w:vertAlign w:val="superscript"/>
    </w:rPr>
  </w:style>
  <w:style w:styleId="Style_18_ch" w:type="character">
    <w:name w:val="Знак концевой сноски1"/>
    <w:link w:val="Style_18"/>
    <w:rPr>
      <w:vertAlign w:val="superscript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19" w:type="paragraph">
    <w:name w:val="Сильное выделение1"/>
    <w:link w:val="Style_19_ch"/>
    <w:rPr>
      <w:b w:val="1"/>
      <w:i w:val="1"/>
      <w:color w:themeColor="accent1" w:val="4472C4"/>
    </w:rPr>
  </w:style>
  <w:style w:styleId="Style_19_ch" w:type="character">
    <w:name w:val="Сильное выделение1"/>
    <w:link w:val="Style_19"/>
    <w:rPr>
      <w:b w:val="1"/>
      <w:i w:val="1"/>
      <w:color w:themeColor="accent1" w:val="4472C4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Строгий1"/>
    <w:link w:val="Style_21_ch"/>
    <w:rPr>
      <w:b w:val="1"/>
    </w:rPr>
  </w:style>
  <w:style w:styleId="Style_21_ch" w:type="character">
    <w:name w:val="Строгий1"/>
    <w:link w:val="Style_21"/>
    <w:rPr>
      <w:b w:val="1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3"/>
    <w:next w:val="Style_2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Quote"/>
    <w:link w:val="Style_25_ch"/>
    <w:rPr>
      <w:i w:val="1"/>
      <w:color w:themeColor="text1" w:val="000000"/>
    </w:rPr>
  </w:style>
  <w:style w:styleId="Style_25_ch" w:type="character">
    <w:name w:val="Quote"/>
    <w:link w:val="Style_25"/>
    <w:rPr>
      <w:i w:val="1"/>
      <w:color w:themeColor="text1" w:val="000000"/>
    </w:rPr>
  </w:style>
  <w:style w:styleId="Style_26" w:type="paragraph">
    <w:name w:val="Intense Quote"/>
    <w:link w:val="Style_26_ch"/>
    <w:pPr>
      <w:spacing w:after="280" w:before="200"/>
      <w:ind w:firstLine="0" w:left="936" w:right="936"/>
    </w:pPr>
    <w:rPr>
      <w:b w:val="1"/>
      <w:i w:val="1"/>
      <w:color w:themeColor="accent1" w:val="4472C4"/>
    </w:rPr>
  </w:style>
  <w:style w:styleId="Style_26_ch" w:type="character">
    <w:name w:val="Intense Quote"/>
    <w:link w:val="Style_26"/>
    <w:rPr>
      <w:b w:val="1"/>
      <w:i w:val="1"/>
      <w:color w:themeColor="accent1" w:val="4472C4"/>
    </w:rPr>
  </w:style>
  <w:style w:styleId="Style_27" w:type="paragraph">
    <w:name w:val="List Paragraph"/>
    <w:link w:val="Style_27_ch"/>
    <w:pPr>
      <w:ind w:firstLine="0" w:left="720"/>
      <w:contextualSpacing w:val="1"/>
    </w:pPr>
  </w:style>
  <w:style w:styleId="Style_27_ch" w:type="character">
    <w:name w:val="List Paragraph"/>
    <w:link w:val="Style_27"/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footer"/>
    <w:link w:val="Style_29_ch"/>
    <w:pPr>
      <w:spacing w:after="0" w:line="240" w:lineRule="auto"/>
      <w:ind/>
    </w:pPr>
  </w:style>
  <w:style w:styleId="Style_29_ch" w:type="character">
    <w:name w:val="footer"/>
    <w:link w:val="Style_29"/>
  </w:style>
  <w:style w:styleId="Style_30" w:type="paragraph">
    <w:name w:val="heading 5"/>
    <w:link w:val="Style_30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03864"/>
    </w:rPr>
  </w:style>
  <w:style w:styleId="Style_30_ch" w:type="character">
    <w:name w:val="heading 5"/>
    <w:link w:val="Style_30"/>
    <w:rPr>
      <w:rFonts w:asciiTheme="majorAscii" w:hAnsiTheme="majorHAnsi"/>
      <w:color w:themeColor="accent1" w:themeShade="7F" w:val="203864"/>
    </w:rPr>
  </w:style>
  <w:style w:styleId="Style_31" w:type="paragraph">
    <w:name w:val="heading 1"/>
    <w:link w:val="Style_3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31_ch" w:type="character">
    <w:name w:val="heading 1"/>
    <w:link w:val="Style_31"/>
    <w:rPr>
      <w:rFonts w:asciiTheme="majorAscii" w:hAnsiTheme="majorHAnsi"/>
      <w:b w:val="1"/>
      <w:color w:themeColor="accent1" w:themeShade="BF" w:val="2F5496"/>
      <w:sz w:val="28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spacing w:after="0" w:line="240" w:lineRule="auto"/>
      <w:ind/>
    </w:pPr>
    <w:rPr>
      <w:sz w:val="20"/>
    </w:rPr>
  </w:style>
  <w:style w:styleId="Style_34_ch" w:type="character">
    <w:name w:val="Footnote"/>
    <w:link w:val="Style_34"/>
    <w:rPr>
      <w:sz w:val="20"/>
    </w:rPr>
  </w:style>
  <w:style w:styleId="Style_35" w:type="paragraph">
    <w:name w:val="heading 8"/>
    <w:link w:val="Style_35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35_ch" w:type="character">
    <w:name w:val="heading 8"/>
    <w:link w:val="Style_35"/>
    <w:rPr>
      <w:rFonts w:asciiTheme="majorAscii" w:hAnsiTheme="majorHAnsi"/>
      <w:color w:themeColor="text1" w:themeTint="BF" w:val="404040"/>
      <w:sz w:val="20"/>
    </w:rPr>
  </w:style>
  <w:style w:styleId="Style_36" w:type="paragraph">
    <w:name w:val="toc 1"/>
    <w:next w:val="Style_2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2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2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Гиперссылка1"/>
    <w:link w:val="Style_40_ch"/>
    <w:rPr>
      <w:color w:themeColor="hyperlink" w:val="0563C1"/>
      <w:u w:val="single"/>
    </w:rPr>
  </w:style>
  <w:style w:styleId="Style_40_ch" w:type="character">
    <w:name w:val="Гиперссылка1"/>
    <w:link w:val="Style_40"/>
    <w:rPr>
      <w:color w:themeColor="hyperlink" w:val="0563C1"/>
      <w:u w:val="single"/>
    </w:rPr>
  </w:style>
  <w:style w:styleId="Style_41" w:type="paragraph">
    <w:name w:val="Название книги1"/>
    <w:link w:val="Style_41_ch"/>
    <w:rPr>
      <w:b w:val="1"/>
      <w:smallCaps w:val="1"/>
      <w:spacing w:val="5"/>
    </w:rPr>
  </w:style>
  <w:style w:styleId="Style_41_ch" w:type="character">
    <w:name w:val="Название книги1"/>
    <w:link w:val="Style_41"/>
    <w:rPr>
      <w:b w:val="1"/>
      <w:smallCaps w:val="1"/>
      <w:spacing w:val="5"/>
    </w:rPr>
  </w:style>
  <w:style w:styleId="Style_42" w:type="paragraph">
    <w:name w:val="toc 5"/>
    <w:next w:val="Style_2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endnote text"/>
    <w:link w:val="Style_43_ch"/>
    <w:pPr>
      <w:spacing w:after="0" w:line="240" w:lineRule="auto"/>
      <w:ind/>
    </w:pPr>
    <w:rPr>
      <w:sz w:val="20"/>
    </w:rPr>
  </w:style>
  <w:style w:styleId="Style_43_ch" w:type="character">
    <w:name w:val="endnote text"/>
    <w:link w:val="Style_43"/>
    <w:rPr>
      <w:sz w:val="20"/>
    </w:rPr>
  </w:style>
  <w:style w:styleId="Style_44" w:type="paragraph">
    <w:name w:val="Выделение1"/>
    <w:link w:val="Style_44_ch"/>
    <w:rPr>
      <w:i w:val="1"/>
    </w:rPr>
  </w:style>
  <w:style w:styleId="Style_44_ch" w:type="character">
    <w:name w:val="Выделение1"/>
    <w:link w:val="Style_44"/>
    <w:rPr>
      <w:i w:val="1"/>
    </w:rPr>
  </w:style>
  <w:style w:styleId="Style_45" w:type="paragraph">
    <w:name w:val="Subtitle"/>
    <w:link w:val="Style_45_ch"/>
    <w:uiPriority w:val="11"/>
    <w:qFormat/>
    <w:rPr>
      <w:rFonts w:asciiTheme="majorAscii" w:hAnsiTheme="majorHAnsi"/>
      <w:i w:val="1"/>
      <w:color w:themeColor="accent1" w:val="4472C4"/>
      <w:spacing w:val="15"/>
      <w:sz w:val="24"/>
    </w:rPr>
  </w:style>
  <w:style w:styleId="Style_45_ch" w:type="character">
    <w:name w:val="Subtitle"/>
    <w:link w:val="Style_45"/>
    <w:rPr>
      <w:rFonts w:asciiTheme="majorAscii" w:hAnsiTheme="majorHAnsi"/>
      <w:i w:val="1"/>
      <w:color w:themeColor="accent1" w:val="4472C4"/>
      <w:spacing w:val="15"/>
      <w:sz w:val="24"/>
    </w:rPr>
  </w:style>
  <w:style w:styleId="Style_46" w:type="paragraph">
    <w:name w:val="Слабое выделение1"/>
    <w:link w:val="Style_46_ch"/>
    <w:rPr>
      <w:i w:val="1"/>
      <w:color w:themeColor="text1" w:themeTint="7F" w:val="808080"/>
    </w:rPr>
  </w:style>
  <w:style w:styleId="Style_46_ch" w:type="character">
    <w:name w:val="Слабое выделение1"/>
    <w:link w:val="Style_46"/>
    <w:rPr>
      <w:i w:val="1"/>
      <w:color w:themeColor="text1" w:themeTint="7F" w:val="808080"/>
    </w:rPr>
  </w:style>
  <w:style w:styleId="Style_47" w:type="paragraph">
    <w:name w:val="Title"/>
    <w:link w:val="Style_47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47_ch" w:type="character">
    <w:name w:val="Title"/>
    <w:link w:val="Style_47"/>
    <w:rPr>
      <w:rFonts w:asciiTheme="majorAscii" w:hAnsiTheme="majorHAnsi"/>
      <w:color w:themeColor="text2" w:themeShade="BF" w:val="333F4F"/>
      <w:spacing w:val="5"/>
      <w:sz w:val="52"/>
    </w:rPr>
  </w:style>
  <w:style w:styleId="Style_48" w:type="paragraph">
    <w:name w:val="heading 4"/>
    <w:link w:val="Style_48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48_ch" w:type="character">
    <w:name w:val="heading 4"/>
    <w:link w:val="Style_48"/>
    <w:rPr>
      <w:rFonts w:asciiTheme="majorAscii" w:hAnsiTheme="majorHAnsi"/>
      <w:b w:val="1"/>
      <w:i w:val="1"/>
      <w:color w:themeColor="accent1" w:val="4472C4"/>
    </w:rPr>
  </w:style>
  <w:style w:styleId="Style_49" w:type="paragraph">
    <w:name w:val="header"/>
    <w:link w:val="Style_49_ch"/>
    <w:pPr>
      <w:spacing w:after="0" w:line="240" w:lineRule="auto"/>
      <w:ind/>
    </w:pPr>
  </w:style>
  <w:style w:styleId="Style_49_ch" w:type="character">
    <w:name w:val="header"/>
    <w:link w:val="Style_49"/>
  </w:style>
  <w:style w:styleId="Style_50" w:type="paragraph">
    <w:name w:val="heading 2"/>
    <w:link w:val="Style_50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50_ch" w:type="character">
    <w:name w:val="heading 2"/>
    <w:link w:val="Style_50"/>
    <w:rPr>
      <w:rFonts w:asciiTheme="majorAscii" w:hAnsiTheme="majorHAnsi"/>
      <w:b w:val="1"/>
      <w:color w:themeColor="accent1" w:val="4472C4"/>
      <w:sz w:val="26"/>
    </w:rPr>
  </w:style>
  <w:style w:styleId="Style_51" w:type="paragraph">
    <w:name w:val="heading 6"/>
    <w:link w:val="Style_51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03864"/>
    </w:rPr>
  </w:style>
  <w:style w:styleId="Style_51_ch" w:type="character">
    <w:name w:val="heading 6"/>
    <w:link w:val="Style_51"/>
    <w:rPr>
      <w:rFonts w:asciiTheme="majorAscii" w:hAnsiTheme="majorHAnsi"/>
      <w:i w:val="1"/>
      <w:color w:themeColor="accent1" w:themeShade="7F" w:val="203864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default="1" w:styleId="Style_5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2024-12-16T19:35:03Z</dcterms:modified>
</cp:coreProperties>
</file>